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343" w:rsidRPr="008B6D16" w:rsidRDefault="008B6D16">
      <w:pPr>
        <w:jc w:val="both"/>
        <w:rPr>
          <w:rFonts w:ascii="Arial" w:hAnsi="Arial" w:cs="Arial"/>
          <w:i/>
          <w:i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8B6D16" w:rsidRPr="004975A8" w:rsidRDefault="008B6D16" w:rsidP="008B6D16">
      <w:pPr>
        <w:jc w:val="center"/>
        <w:rPr>
          <w:rFonts w:ascii="Arial" w:hAnsi="Arial" w:cs="Arial"/>
          <w:b/>
          <w:bCs/>
          <w:sz w:val="22"/>
          <w:szCs w:val="22"/>
        </w:rPr>
      </w:pPr>
      <w:r w:rsidRPr="004975A8">
        <w:rPr>
          <w:rFonts w:ascii="Arial" w:hAnsi="Arial" w:cs="Arial"/>
          <w:b/>
          <w:bCs/>
          <w:sz w:val="22"/>
          <w:szCs w:val="22"/>
        </w:rPr>
        <w:t>PROGRAMMA ERASMUS+</w:t>
      </w:r>
    </w:p>
    <w:p w:rsidR="008B6D16" w:rsidRPr="00645291" w:rsidRDefault="008B6D16" w:rsidP="008B6D16">
      <w:pPr>
        <w:jc w:val="center"/>
        <w:rPr>
          <w:rFonts w:ascii="Arial" w:hAnsi="Arial" w:cs="Arial"/>
          <w:b/>
          <w:bCs/>
          <w:sz w:val="22"/>
          <w:szCs w:val="22"/>
        </w:rPr>
      </w:pPr>
      <w:r w:rsidRPr="00645291">
        <w:rPr>
          <w:rFonts w:ascii="Arial" w:hAnsi="Arial" w:cs="Arial"/>
          <w:b/>
          <w:bCs/>
          <w:sz w:val="22"/>
          <w:szCs w:val="22"/>
        </w:rPr>
        <w:t>MOBILITA’ DELLO STAFF PER DOCENZA</w:t>
      </w:r>
    </w:p>
    <w:p w:rsidR="00F61876" w:rsidRPr="00645291" w:rsidRDefault="008B6D16" w:rsidP="00F61876">
      <w:pPr>
        <w:jc w:val="center"/>
        <w:rPr>
          <w:rFonts w:ascii="Arial" w:eastAsia="Arial Unicode MS" w:hAnsi="Arial" w:cs="Arial"/>
          <w:b/>
          <w:bCs/>
          <w:sz w:val="14"/>
          <w:szCs w:val="14"/>
        </w:rPr>
      </w:pPr>
      <w:r w:rsidRPr="00645291">
        <w:rPr>
          <w:rFonts w:ascii="Arial" w:hAnsi="Arial" w:cs="Arial"/>
          <w:b/>
          <w:bCs/>
          <w:sz w:val="22"/>
          <w:szCs w:val="22"/>
        </w:rPr>
        <w:t xml:space="preserve">PROGETTO N. </w:t>
      </w:r>
      <w:r w:rsidR="00F61876" w:rsidRPr="00645291">
        <w:rPr>
          <w:rFonts w:ascii="Arial" w:hAnsi="Arial" w:cs="Arial"/>
          <w:b/>
          <w:bCs/>
          <w:sz w:val="22"/>
          <w:szCs w:val="22"/>
        </w:rPr>
        <w:t>2020</w:t>
      </w:r>
      <w:r w:rsidR="00EE0987" w:rsidRPr="00645291">
        <w:rPr>
          <w:rFonts w:ascii="Arial" w:hAnsi="Arial" w:cs="Arial"/>
          <w:b/>
          <w:bCs/>
          <w:sz w:val="22"/>
          <w:szCs w:val="22"/>
        </w:rPr>
        <w:t>-1-IT02-KA103-0</w:t>
      </w:r>
      <w:r w:rsidR="00F61876" w:rsidRPr="00645291">
        <w:rPr>
          <w:rFonts w:ascii="Arial" w:hAnsi="Arial" w:cs="Arial"/>
          <w:b/>
          <w:bCs/>
          <w:sz w:val="22"/>
          <w:szCs w:val="22"/>
        </w:rPr>
        <w:t>77736</w:t>
      </w:r>
    </w:p>
    <w:p w:rsidR="008B6D16" w:rsidRPr="00645291" w:rsidRDefault="008B6D16" w:rsidP="008B6D16">
      <w:pPr>
        <w:jc w:val="center"/>
        <w:rPr>
          <w:rFonts w:ascii="Arial" w:hAnsi="Arial" w:cs="Arial"/>
          <w:b/>
          <w:bCs/>
          <w:sz w:val="22"/>
          <w:szCs w:val="22"/>
        </w:rPr>
      </w:pPr>
    </w:p>
    <w:p w:rsidR="008B6D16" w:rsidRPr="00645291" w:rsidRDefault="008B6D16" w:rsidP="008B6D16">
      <w:pPr>
        <w:jc w:val="center"/>
        <w:rPr>
          <w:rFonts w:ascii="Arial" w:hAnsi="Arial" w:cs="Arial"/>
          <w:b/>
          <w:bCs/>
          <w:sz w:val="22"/>
          <w:szCs w:val="22"/>
        </w:rPr>
      </w:pPr>
      <w:r w:rsidRPr="00645291">
        <w:rPr>
          <w:rFonts w:ascii="Arial" w:hAnsi="Arial" w:cs="Arial"/>
          <w:b/>
          <w:bCs/>
          <w:sz w:val="22"/>
          <w:szCs w:val="22"/>
        </w:rPr>
        <w:t>LINEE GUIDA E NOTE TECNICHE</w:t>
      </w:r>
    </w:p>
    <w:p w:rsidR="008B6D16" w:rsidRPr="00645291" w:rsidRDefault="008B6D16" w:rsidP="008B6D16">
      <w:pPr>
        <w:jc w:val="center"/>
        <w:rPr>
          <w:rFonts w:ascii="Arial" w:hAnsi="Arial" w:cs="Arial"/>
          <w:b/>
          <w:bCs/>
          <w:sz w:val="22"/>
          <w:szCs w:val="22"/>
        </w:rPr>
      </w:pPr>
    </w:p>
    <w:p w:rsidR="008B6D16" w:rsidRPr="00645291" w:rsidRDefault="008B6D16" w:rsidP="008B6D16">
      <w:pPr>
        <w:jc w:val="center"/>
        <w:rPr>
          <w:rFonts w:ascii="Arial" w:hAnsi="Arial" w:cs="Arial"/>
          <w:b/>
          <w:sz w:val="18"/>
          <w:szCs w:val="18"/>
          <w:u w:val="single"/>
        </w:rPr>
      </w:pPr>
    </w:p>
    <w:p w:rsidR="008B6D16" w:rsidRPr="00645291" w:rsidRDefault="008B6D16" w:rsidP="008B6D16">
      <w:pPr>
        <w:rPr>
          <w:rFonts w:ascii="Arial" w:hAnsi="Arial" w:cs="Arial"/>
          <w:b/>
          <w:sz w:val="18"/>
          <w:szCs w:val="18"/>
        </w:rPr>
      </w:pPr>
      <w:r w:rsidRPr="00645291">
        <w:rPr>
          <w:rFonts w:ascii="Arial" w:hAnsi="Arial" w:cs="Arial"/>
          <w:b/>
          <w:sz w:val="18"/>
          <w:szCs w:val="18"/>
        </w:rPr>
        <w:t>Premessa</w:t>
      </w:r>
    </w:p>
    <w:p w:rsidR="00F61876" w:rsidRPr="00645291" w:rsidRDefault="008B6D16" w:rsidP="00F61876">
      <w:pPr>
        <w:jc w:val="center"/>
        <w:rPr>
          <w:rFonts w:ascii="Arial" w:eastAsia="Arial Unicode MS" w:hAnsi="Arial" w:cs="Arial"/>
          <w:b/>
          <w:bCs/>
          <w:sz w:val="14"/>
          <w:szCs w:val="14"/>
        </w:rPr>
      </w:pPr>
      <w:r w:rsidRPr="00645291">
        <w:rPr>
          <w:rFonts w:ascii="Arial" w:hAnsi="Arial" w:cs="Arial"/>
          <w:sz w:val="18"/>
          <w:szCs w:val="18"/>
        </w:rPr>
        <w:t xml:space="preserve">L’Università degli Studi di Macerata ha presentato </w:t>
      </w:r>
      <w:r w:rsidR="009B7692" w:rsidRPr="00645291">
        <w:rPr>
          <w:rFonts w:ascii="Arial" w:hAnsi="Arial" w:cs="Arial"/>
          <w:sz w:val="18"/>
          <w:szCs w:val="18"/>
        </w:rPr>
        <w:t xml:space="preserve">la propria </w:t>
      </w:r>
      <w:r w:rsidRPr="00645291">
        <w:rPr>
          <w:rFonts w:ascii="Arial" w:hAnsi="Arial" w:cs="Arial"/>
          <w:sz w:val="18"/>
          <w:szCs w:val="18"/>
        </w:rPr>
        <w:t xml:space="preserve">candidatura all’Agenzia Nazionale </w:t>
      </w:r>
      <w:proofErr w:type="spellStart"/>
      <w:r w:rsidRPr="00645291">
        <w:rPr>
          <w:rFonts w:ascii="Arial" w:hAnsi="Arial" w:cs="Arial"/>
          <w:sz w:val="18"/>
          <w:szCs w:val="18"/>
        </w:rPr>
        <w:t>Erasmus+INDIRE</w:t>
      </w:r>
      <w:proofErr w:type="spellEnd"/>
      <w:r w:rsidRPr="00645291">
        <w:rPr>
          <w:rFonts w:ascii="Arial" w:hAnsi="Arial" w:cs="Arial"/>
          <w:sz w:val="18"/>
          <w:szCs w:val="18"/>
        </w:rPr>
        <w:t>, nel quadro dell’Azione Chiave KA1 Istruzione Superiore, per ottenere</w:t>
      </w:r>
      <w:r w:rsidR="009B7692" w:rsidRPr="00645291">
        <w:rPr>
          <w:rFonts w:ascii="Arial" w:hAnsi="Arial" w:cs="Arial"/>
          <w:sz w:val="18"/>
          <w:szCs w:val="18"/>
        </w:rPr>
        <w:t xml:space="preserve"> </w:t>
      </w:r>
      <w:r w:rsidRPr="00645291">
        <w:rPr>
          <w:rFonts w:ascii="Arial" w:hAnsi="Arial" w:cs="Arial"/>
          <w:sz w:val="18"/>
          <w:szCs w:val="18"/>
        </w:rPr>
        <w:t>contributi comunitari finalizzati alla realizzazione di attività di mobilità</w:t>
      </w:r>
      <w:r w:rsidR="009B7692" w:rsidRPr="00645291">
        <w:rPr>
          <w:rFonts w:ascii="Arial" w:hAnsi="Arial" w:cs="Arial"/>
          <w:sz w:val="18"/>
          <w:szCs w:val="18"/>
        </w:rPr>
        <w:t xml:space="preserve"> all’estero</w:t>
      </w:r>
      <w:r w:rsidRPr="00645291">
        <w:rPr>
          <w:rFonts w:ascii="Arial" w:hAnsi="Arial" w:cs="Arial"/>
          <w:sz w:val="18"/>
          <w:szCs w:val="18"/>
        </w:rPr>
        <w:t xml:space="preserve"> per didattica</w:t>
      </w:r>
      <w:r w:rsidR="005F6EFD" w:rsidRPr="00645291">
        <w:rPr>
          <w:rFonts w:ascii="Arial" w:hAnsi="Arial" w:cs="Arial"/>
          <w:sz w:val="18"/>
          <w:szCs w:val="18"/>
        </w:rPr>
        <w:t xml:space="preserve"> dei propri docenti.</w:t>
      </w:r>
      <w:r w:rsidRPr="00645291">
        <w:rPr>
          <w:rFonts w:ascii="Arial" w:hAnsi="Arial" w:cs="Arial"/>
          <w:sz w:val="18"/>
          <w:szCs w:val="18"/>
        </w:rPr>
        <w:t xml:space="preserve"> Tale candidatura è stata ammessa a beneficiare di un contributo finanziario Erasmus+ con </w:t>
      </w:r>
      <w:r w:rsidR="005F6EFD" w:rsidRPr="00645291">
        <w:rPr>
          <w:rFonts w:ascii="Arial" w:hAnsi="Arial" w:cs="Arial"/>
          <w:sz w:val="18"/>
          <w:szCs w:val="18"/>
        </w:rPr>
        <w:t>P</w:t>
      </w:r>
      <w:r w:rsidRPr="00645291">
        <w:rPr>
          <w:rFonts w:ascii="Arial" w:hAnsi="Arial" w:cs="Arial"/>
          <w:sz w:val="18"/>
          <w:szCs w:val="18"/>
        </w:rPr>
        <w:t>rogetto n</w:t>
      </w:r>
      <w:r w:rsidR="00F61876" w:rsidRPr="00645291">
        <w:rPr>
          <w:rFonts w:ascii="Arial" w:hAnsi="Arial" w:cs="Arial"/>
          <w:sz w:val="18"/>
          <w:szCs w:val="18"/>
        </w:rPr>
        <w:t>. 2020-1-IT02-KA103-077736</w:t>
      </w:r>
    </w:p>
    <w:p w:rsidR="008B6D16" w:rsidRPr="00645291" w:rsidRDefault="008B6D16" w:rsidP="008B6D16">
      <w:pPr>
        <w:jc w:val="both"/>
        <w:rPr>
          <w:rFonts w:ascii="Arial" w:hAnsi="Arial" w:cs="Arial"/>
          <w:sz w:val="18"/>
          <w:szCs w:val="18"/>
        </w:rPr>
      </w:pPr>
      <w:r w:rsidRPr="00645291">
        <w:rPr>
          <w:rFonts w:ascii="Arial" w:hAnsi="Arial" w:cs="Arial"/>
          <w:sz w:val="18"/>
          <w:szCs w:val="18"/>
        </w:rPr>
        <w:t xml:space="preserve">. </w:t>
      </w:r>
    </w:p>
    <w:p w:rsidR="009B7692" w:rsidRPr="00645291" w:rsidRDefault="009B7692" w:rsidP="008B6D16">
      <w:pPr>
        <w:jc w:val="both"/>
        <w:rPr>
          <w:rFonts w:ascii="Arial" w:hAnsi="Arial" w:cs="Arial"/>
          <w:sz w:val="18"/>
          <w:szCs w:val="18"/>
        </w:rPr>
      </w:pPr>
      <w:r w:rsidRPr="00645291">
        <w:rPr>
          <w:rFonts w:ascii="Arial" w:hAnsi="Arial" w:cs="Arial"/>
          <w:sz w:val="18"/>
          <w:szCs w:val="18"/>
        </w:rPr>
        <w:t xml:space="preserve">Le risorse economico-finanziarie sono state </w:t>
      </w:r>
      <w:proofErr w:type="spellStart"/>
      <w:r w:rsidRPr="00645291">
        <w:rPr>
          <w:rFonts w:ascii="Arial" w:hAnsi="Arial" w:cs="Arial"/>
          <w:sz w:val="18"/>
          <w:szCs w:val="18"/>
        </w:rPr>
        <w:t>assegante</w:t>
      </w:r>
      <w:proofErr w:type="spellEnd"/>
      <w:r w:rsidRPr="00645291">
        <w:rPr>
          <w:rFonts w:ascii="Arial" w:hAnsi="Arial" w:cs="Arial"/>
          <w:sz w:val="18"/>
          <w:szCs w:val="18"/>
        </w:rPr>
        <w:t xml:space="preserve"> al budget dell’Area Internazionalizzazione (UA.A.AMM.ARINT), pertanto le procedure amministrative e contabili del “Programma Erasmus+ Mobilità docenti per attività didattica” sono presidiate dall’Ufficio </w:t>
      </w:r>
      <w:r w:rsidR="004730DA" w:rsidRPr="00645291">
        <w:rPr>
          <w:rFonts w:ascii="Arial" w:hAnsi="Arial" w:cs="Arial"/>
          <w:sz w:val="18"/>
          <w:szCs w:val="18"/>
        </w:rPr>
        <w:t>Mobilità</w:t>
      </w:r>
      <w:r w:rsidRPr="00645291">
        <w:rPr>
          <w:rFonts w:ascii="Arial" w:hAnsi="Arial" w:cs="Arial"/>
          <w:sz w:val="18"/>
          <w:szCs w:val="18"/>
        </w:rPr>
        <w:t xml:space="preserve"> Internazional</w:t>
      </w:r>
      <w:r w:rsidR="004730DA" w:rsidRPr="00645291">
        <w:rPr>
          <w:rFonts w:ascii="Arial" w:hAnsi="Arial" w:cs="Arial"/>
          <w:sz w:val="18"/>
          <w:szCs w:val="18"/>
        </w:rPr>
        <w:t>e</w:t>
      </w:r>
      <w:r w:rsidRPr="00645291">
        <w:rPr>
          <w:rFonts w:ascii="Arial" w:hAnsi="Arial" w:cs="Arial"/>
          <w:sz w:val="18"/>
          <w:szCs w:val="18"/>
        </w:rPr>
        <w:t>.</w:t>
      </w:r>
    </w:p>
    <w:p w:rsidR="008B6D16" w:rsidRDefault="00F61876" w:rsidP="008B6D16">
      <w:pPr>
        <w:jc w:val="both"/>
        <w:rPr>
          <w:rFonts w:ascii="Arial" w:hAnsi="Arial" w:cs="Arial"/>
          <w:sz w:val="18"/>
          <w:szCs w:val="18"/>
        </w:rPr>
      </w:pPr>
      <w:r w:rsidRPr="00645291">
        <w:rPr>
          <w:rFonts w:ascii="Arial" w:hAnsi="Arial" w:cs="Arial"/>
          <w:sz w:val="18"/>
          <w:szCs w:val="18"/>
        </w:rPr>
        <w:t>Per l’A.A. 2020</w:t>
      </w:r>
      <w:r w:rsidR="008B6D16" w:rsidRPr="00645291">
        <w:rPr>
          <w:rFonts w:ascii="Arial" w:hAnsi="Arial" w:cs="Arial"/>
          <w:sz w:val="18"/>
          <w:szCs w:val="18"/>
        </w:rPr>
        <w:t>/20</w:t>
      </w:r>
      <w:r w:rsidRPr="00645291">
        <w:rPr>
          <w:rFonts w:ascii="Arial" w:hAnsi="Arial" w:cs="Arial"/>
          <w:sz w:val="18"/>
          <w:szCs w:val="18"/>
        </w:rPr>
        <w:t>21</w:t>
      </w:r>
      <w:r w:rsidR="008B6D16" w:rsidRPr="00645291">
        <w:rPr>
          <w:rFonts w:ascii="Arial" w:hAnsi="Arial" w:cs="Arial"/>
          <w:sz w:val="18"/>
          <w:szCs w:val="18"/>
        </w:rPr>
        <w:t xml:space="preserve"> si </w:t>
      </w:r>
      <w:r w:rsidR="00D67149" w:rsidRPr="00645291">
        <w:rPr>
          <w:rFonts w:ascii="Arial" w:hAnsi="Arial" w:cs="Arial"/>
          <w:sz w:val="18"/>
          <w:szCs w:val="18"/>
        </w:rPr>
        <w:t xml:space="preserve">prevede di finanziare </w:t>
      </w:r>
      <w:r w:rsidR="00645291" w:rsidRPr="00645291">
        <w:rPr>
          <w:rFonts w:ascii="Arial" w:hAnsi="Arial" w:cs="Arial"/>
          <w:sz w:val="18"/>
          <w:szCs w:val="18"/>
        </w:rPr>
        <w:t>40</w:t>
      </w:r>
      <w:r w:rsidR="008B6D16" w:rsidRPr="00645291">
        <w:rPr>
          <w:rFonts w:ascii="Arial" w:hAnsi="Arial" w:cs="Arial"/>
          <w:sz w:val="18"/>
          <w:szCs w:val="18"/>
        </w:rPr>
        <w:t xml:space="preserve"> borse</w:t>
      </w:r>
      <w:r w:rsidR="009B7692" w:rsidRPr="00645291">
        <w:rPr>
          <w:rFonts w:ascii="Arial" w:hAnsi="Arial" w:cs="Arial"/>
          <w:sz w:val="18"/>
          <w:szCs w:val="18"/>
        </w:rPr>
        <w:t xml:space="preserve"> </w:t>
      </w:r>
      <w:r w:rsidR="008B6D16" w:rsidRPr="00645291">
        <w:rPr>
          <w:rFonts w:ascii="Arial" w:hAnsi="Arial" w:cs="Arial"/>
          <w:sz w:val="18"/>
          <w:szCs w:val="18"/>
        </w:rPr>
        <w:t>di</w:t>
      </w:r>
      <w:r w:rsidR="008B6D16" w:rsidRPr="005F6EFD">
        <w:rPr>
          <w:rFonts w:ascii="Arial" w:hAnsi="Arial" w:cs="Arial"/>
          <w:sz w:val="18"/>
          <w:szCs w:val="18"/>
        </w:rPr>
        <w:t xml:space="preserve"> mobilità docenti</w:t>
      </w:r>
      <w:r w:rsidR="009B7692" w:rsidRPr="005F6EFD">
        <w:rPr>
          <w:rFonts w:ascii="Arial" w:hAnsi="Arial" w:cs="Arial"/>
          <w:sz w:val="18"/>
          <w:szCs w:val="18"/>
        </w:rPr>
        <w:t xml:space="preserve"> consistenti in un c</w:t>
      </w:r>
      <w:r w:rsidR="008B6D16" w:rsidRPr="005F6EFD">
        <w:rPr>
          <w:rFonts w:ascii="Arial" w:hAnsi="Arial" w:cs="Arial"/>
          <w:sz w:val="18"/>
          <w:szCs w:val="18"/>
        </w:rPr>
        <w:t>ontributo</w:t>
      </w:r>
      <w:r w:rsidR="009B7692" w:rsidRPr="005F6EFD">
        <w:rPr>
          <w:rFonts w:ascii="Arial" w:hAnsi="Arial" w:cs="Arial"/>
          <w:sz w:val="18"/>
          <w:szCs w:val="18"/>
        </w:rPr>
        <w:t xml:space="preserve"> finanziario individu</w:t>
      </w:r>
      <w:r w:rsidR="005F6EFD">
        <w:rPr>
          <w:rFonts w:ascii="Arial" w:hAnsi="Arial" w:cs="Arial"/>
          <w:sz w:val="18"/>
          <w:szCs w:val="18"/>
        </w:rPr>
        <w:t>ale</w:t>
      </w:r>
      <w:r w:rsidR="009B7692" w:rsidRPr="005F6EFD">
        <w:rPr>
          <w:rFonts w:ascii="Arial" w:hAnsi="Arial" w:cs="Arial"/>
          <w:sz w:val="18"/>
          <w:szCs w:val="18"/>
        </w:rPr>
        <w:t xml:space="preserve"> </w:t>
      </w:r>
      <w:r w:rsidR="008B6D16" w:rsidRPr="005F6EFD">
        <w:rPr>
          <w:rFonts w:ascii="Arial" w:hAnsi="Arial" w:cs="Arial"/>
          <w:sz w:val="18"/>
          <w:szCs w:val="18"/>
        </w:rPr>
        <w:t>per il soggiorno e per il viaggio, secondo le modalità e le condizioni indicate di seguito.</w:t>
      </w:r>
    </w:p>
    <w:p w:rsidR="00C84844" w:rsidRPr="002F7998" w:rsidRDefault="002F7998" w:rsidP="002F7998">
      <w:pPr>
        <w:jc w:val="both"/>
        <w:rPr>
          <w:rFonts w:ascii="Arial" w:hAnsi="Arial" w:cs="Arial"/>
          <w:sz w:val="18"/>
          <w:szCs w:val="18"/>
        </w:rPr>
      </w:pPr>
      <w:r w:rsidRPr="002F7998">
        <w:rPr>
          <w:rFonts w:ascii="Arial" w:hAnsi="Arial" w:cs="Arial"/>
          <w:sz w:val="18"/>
          <w:szCs w:val="18"/>
        </w:rPr>
        <w:t xml:space="preserve">La documentazione e le informazioni relative alle modalità operative per la partecipazione al Programma sono disponibili sul sito dell’Ufficio </w:t>
      </w:r>
      <w:r w:rsidR="004730DA">
        <w:rPr>
          <w:rFonts w:ascii="Arial" w:hAnsi="Arial" w:cs="Arial"/>
          <w:sz w:val="18"/>
          <w:szCs w:val="18"/>
        </w:rPr>
        <w:t>Mobilità</w:t>
      </w:r>
      <w:r w:rsidRPr="002F7998">
        <w:rPr>
          <w:rFonts w:ascii="Arial" w:hAnsi="Arial" w:cs="Arial"/>
          <w:sz w:val="18"/>
          <w:szCs w:val="18"/>
        </w:rPr>
        <w:t xml:space="preserve"> Internazional</w:t>
      </w:r>
      <w:r w:rsidR="004730DA">
        <w:rPr>
          <w:rFonts w:ascii="Arial" w:hAnsi="Arial" w:cs="Arial"/>
          <w:sz w:val="18"/>
          <w:szCs w:val="18"/>
        </w:rPr>
        <w:t>e</w:t>
      </w:r>
      <w:r w:rsidRPr="002F7998">
        <w:rPr>
          <w:rFonts w:ascii="Arial" w:hAnsi="Arial" w:cs="Arial"/>
          <w:sz w:val="18"/>
          <w:szCs w:val="18"/>
        </w:rPr>
        <w:t xml:space="preserve"> (</w:t>
      </w:r>
      <w:hyperlink r:id="rId8" w:history="1">
        <w:r w:rsidRPr="002F7998">
          <w:rPr>
            <w:rStyle w:val="Collegamentoipertestuale"/>
            <w:rFonts w:ascii="Arial" w:hAnsi="Arial" w:cs="Arial"/>
            <w:sz w:val="18"/>
            <w:szCs w:val="18"/>
          </w:rPr>
          <w:t>http://iro.unimc.it/</w:t>
        </w:r>
      </w:hyperlink>
      <w:r w:rsidRPr="002F7998">
        <w:rPr>
          <w:rFonts w:ascii="Arial" w:hAnsi="Arial" w:cs="Arial"/>
          <w:sz w:val="18"/>
          <w:szCs w:val="18"/>
        </w:rPr>
        <w:t xml:space="preserve"> sezione “</w:t>
      </w:r>
      <w:r w:rsidRPr="002F7998">
        <w:rPr>
          <w:rFonts w:ascii="Arial" w:hAnsi="Arial" w:cs="Arial"/>
          <w:i/>
          <w:sz w:val="18"/>
          <w:szCs w:val="18"/>
        </w:rPr>
        <w:t>Docenti” –</w:t>
      </w:r>
      <w:r w:rsidRPr="002F7998">
        <w:rPr>
          <w:rFonts w:ascii="Arial" w:hAnsi="Arial" w:cs="Arial"/>
          <w:sz w:val="18"/>
          <w:szCs w:val="18"/>
        </w:rPr>
        <w:t xml:space="preserve"> “</w:t>
      </w:r>
      <w:r w:rsidRPr="002F7998">
        <w:rPr>
          <w:rFonts w:ascii="Arial" w:hAnsi="Arial" w:cs="Arial"/>
          <w:i/>
          <w:sz w:val="18"/>
          <w:szCs w:val="18"/>
        </w:rPr>
        <w:t>Erasmus+” “Mo</w:t>
      </w:r>
      <w:r w:rsidR="00E073CC">
        <w:rPr>
          <w:rFonts w:ascii="Arial" w:hAnsi="Arial" w:cs="Arial"/>
          <w:i/>
          <w:sz w:val="18"/>
          <w:szCs w:val="18"/>
        </w:rPr>
        <w:t xml:space="preserve">bilità Erasmus+ Docenti </w:t>
      </w:r>
      <w:proofErr w:type="spellStart"/>
      <w:r w:rsidR="00E073CC">
        <w:rPr>
          <w:rFonts w:ascii="Arial" w:hAnsi="Arial" w:cs="Arial"/>
          <w:i/>
          <w:sz w:val="18"/>
          <w:szCs w:val="18"/>
        </w:rPr>
        <w:t>a.a</w:t>
      </w:r>
      <w:proofErr w:type="spellEnd"/>
      <w:r w:rsidR="00E073CC">
        <w:rPr>
          <w:rFonts w:ascii="Arial" w:hAnsi="Arial" w:cs="Arial"/>
          <w:i/>
          <w:sz w:val="18"/>
          <w:szCs w:val="18"/>
        </w:rPr>
        <w:t>. 2020</w:t>
      </w:r>
      <w:r w:rsidRPr="002F7998">
        <w:rPr>
          <w:rFonts w:ascii="Arial" w:hAnsi="Arial" w:cs="Arial"/>
          <w:i/>
          <w:sz w:val="18"/>
          <w:szCs w:val="18"/>
        </w:rPr>
        <w:t>/20</w:t>
      </w:r>
      <w:r w:rsidR="00EE0987">
        <w:rPr>
          <w:rFonts w:ascii="Arial" w:hAnsi="Arial" w:cs="Arial"/>
          <w:i/>
          <w:sz w:val="18"/>
          <w:szCs w:val="18"/>
        </w:rPr>
        <w:t>2</w:t>
      </w:r>
      <w:r w:rsidR="00E073CC">
        <w:rPr>
          <w:rFonts w:ascii="Arial" w:hAnsi="Arial" w:cs="Arial"/>
          <w:i/>
          <w:sz w:val="18"/>
          <w:szCs w:val="18"/>
        </w:rPr>
        <w:t>1</w:t>
      </w:r>
      <w:r w:rsidRPr="002F7998">
        <w:rPr>
          <w:rFonts w:ascii="Arial" w:hAnsi="Arial" w:cs="Arial"/>
          <w:sz w:val="18"/>
          <w:szCs w:val="18"/>
        </w:rPr>
        <w:t>”).</w:t>
      </w:r>
    </w:p>
    <w:p w:rsidR="008B6D16" w:rsidRDefault="008B6D16" w:rsidP="008B6D16">
      <w:pPr>
        <w:jc w:val="both"/>
        <w:rPr>
          <w:rFonts w:ascii="Arial" w:hAnsi="Arial" w:cs="Arial"/>
          <w:sz w:val="18"/>
          <w:szCs w:val="18"/>
        </w:rPr>
      </w:pPr>
    </w:p>
    <w:p w:rsidR="002B0604" w:rsidRPr="00E740C4" w:rsidRDefault="002B0604" w:rsidP="008B6D16">
      <w:pPr>
        <w:jc w:val="both"/>
        <w:rPr>
          <w:rFonts w:ascii="Arial" w:hAnsi="Arial" w:cs="Arial"/>
          <w:sz w:val="18"/>
          <w:szCs w:val="18"/>
        </w:rPr>
      </w:pPr>
    </w:p>
    <w:p w:rsidR="008B6D16" w:rsidRPr="00917D40" w:rsidRDefault="008B6D16" w:rsidP="008B6D16">
      <w:pPr>
        <w:jc w:val="both"/>
        <w:rPr>
          <w:rFonts w:ascii="Arial" w:hAnsi="Arial" w:cs="Arial"/>
          <w:b/>
          <w:sz w:val="18"/>
          <w:szCs w:val="18"/>
        </w:rPr>
      </w:pPr>
      <w:r w:rsidRPr="00917D40">
        <w:rPr>
          <w:rFonts w:ascii="Arial" w:hAnsi="Arial" w:cs="Arial"/>
          <w:b/>
          <w:sz w:val="18"/>
          <w:szCs w:val="18"/>
        </w:rPr>
        <w:t>1. Obiettivi</w:t>
      </w:r>
    </w:p>
    <w:p w:rsidR="008B6D16" w:rsidRPr="00E740C4" w:rsidRDefault="008B6D16" w:rsidP="008B6D16">
      <w:pPr>
        <w:jc w:val="both"/>
        <w:rPr>
          <w:rFonts w:ascii="Arial" w:hAnsi="Arial" w:cs="Arial"/>
          <w:bCs/>
          <w:sz w:val="18"/>
          <w:szCs w:val="18"/>
        </w:rPr>
      </w:pPr>
      <w:r w:rsidRPr="00E740C4">
        <w:rPr>
          <w:rFonts w:ascii="Arial" w:hAnsi="Arial" w:cs="Arial"/>
          <w:bCs/>
          <w:sz w:val="18"/>
          <w:szCs w:val="18"/>
        </w:rPr>
        <w:t xml:space="preserve">1.1 Il presente documento </w:t>
      </w:r>
      <w:r w:rsidR="005D1C13">
        <w:rPr>
          <w:rFonts w:ascii="Arial" w:hAnsi="Arial" w:cs="Arial"/>
          <w:bCs/>
          <w:sz w:val="18"/>
          <w:szCs w:val="18"/>
        </w:rPr>
        <w:t xml:space="preserve">intende fornire chiarimenti in ordine </w:t>
      </w:r>
      <w:proofErr w:type="spellStart"/>
      <w:r w:rsidR="005D1C13">
        <w:rPr>
          <w:rFonts w:ascii="Arial" w:hAnsi="Arial" w:cs="Arial"/>
          <w:bCs/>
          <w:sz w:val="18"/>
          <w:szCs w:val="18"/>
        </w:rPr>
        <w:t>allq</w:t>
      </w:r>
      <w:proofErr w:type="spellEnd"/>
      <w:r w:rsidR="005D1C13">
        <w:rPr>
          <w:rFonts w:ascii="Arial" w:hAnsi="Arial" w:cs="Arial"/>
          <w:bCs/>
          <w:sz w:val="18"/>
          <w:szCs w:val="18"/>
        </w:rPr>
        <w:t xml:space="preserve"> procedura per l’assegnazione </w:t>
      </w:r>
      <w:r w:rsidRPr="00E740C4">
        <w:rPr>
          <w:rFonts w:ascii="Arial" w:hAnsi="Arial" w:cs="Arial"/>
          <w:bCs/>
          <w:sz w:val="18"/>
          <w:szCs w:val="18"/>
        </w:rPr>
        <w:t xml:space="preserve">di </w:t>
      </w:r>
      <w:r w:rsidR="005D1C13">
        <w:rPr>
          <w:rFonts w:ascii="Arial" w:hAnsi="Arial" w:cs="Arial"/>
          <w:bCs/>
          <w:sz w:val="18"/>
          <w:szCs w:val="18"/>
        </w:rPr>
        <w:t xml:space="preserve">borse di </w:t>
      </w:r>
      <w:r w:rsidRPr="00E740C4">
        <w:rPr>
          <w:rFonts w:ascii="Arial" w:hAnsi="Arial" w:cs="Arial"/>
          <w:bCs/>
          <w:sz w:val="18"/>
          <w:szCs w:val="18"/>
        </w:rPr>
        <w:t>mobilità al personale docente per lo svolgimento di attività didattica all’interno del Programma Erasmus+.</w:t>
      </w:r>
    </w:p>
    <w:p w:rsidR="008B6D16" w:rsidRPr="00E740C4" w:rsidRDefault="008B6D16" w:rsidP="008B6D16">
      <w:pPr>
        <w:jc w:val="both"/>
        <w:rPr>
          <w:rFonts w:ascii="Arial" w:hAnsi="Arial" w:cs="Arial"/>
          <w:sz w:val="18"/>
          <w:szCs w:val="18"/>
        </w:rPr>
      </w:pPr>
      <w:r w:rsidRPr="00E740C4">
        <w:rPr>
          <w:rFonts w:ascii="Arial" w:hAnsi="Arial" w:cs="Arial"/>
          <w:bCs/>
          <w:sz w:val="18"/>
          <w:szCs w:val="18"/>
        </w:rPr>
        <w:t xml:space="preserve">1.2 Le borse di mobilità sono </w:t>
      </w:r>
      <w:r w:rsidR="005D1C13">
        <w:rPr>
          <w:rFonts w:ascii="Arial" w:hAnsi="Arial" w:cs="Arial"/>
          <w:bCs/>
          <w:sz w:val="18"/>
          <w:szCs w:val="18"/>
        </w:rPr>
        <w:t xml:space="preserve">erogate </w:t>
      </w:r>
      <w:r w:rsidRPr="00E740C4">
        <w:rPr>
          <w:rFonts w:ascii="Arial" w:hAnsi="Arial" w:cs="Arial"/>
          <w:bCs/>
          <w:sz w:val="18"/>
          <w:szCs w:val="18"/>
        </w:rPr>
        <w:t xml:space="preserve">esclusivamente per effettuare un periodo di docenza all’estero </w:t>
      </w:r>
      <w:r>
        <w:rPr>
          <w:rFonts w:ascii="Arial" w:hAnsi="Arial" w:cs="Arial"/>
          <w:bCs/>
          <w:sz w:val="18"/>
          <w:szCs w:val="18"/>
        </w:rPr>
        <w:t xml:space="preserve">integrato nei corsi ufficiali tenuti presso l’Istituzione ospitante, </w:t>
      </w:r>
      <w:r w:rsidRPr="00E740C4">
        <w:rPr>
          <w:rFonts w:ascii="Arial" w:hAnsi="Arial" w:cs="Arial"/>
          <w:bCs/>
          <w:sz w:val="18"/>
          <w:szCs w:val="18"/>
        </w:rPr>
        <w:t xml:space="preserve">nell’ambito di un Programma di </w:t>
      </w:r>
      <w:r w:rsidRPr="00456E09">
        <w:rPr>
          <w:rFonts w:ascii="Arial" w:hAnsi="Arial" w:cs="Arial"/>
          <w:bCs/>
          <w:sz w:val="18"/>
          <w:szCs w:val="18"/>
        </w:rPr>
        <w:t>mobilità (</w:t>
      </w:r>
      <w:r w:rsidRPr="00456E09">
        <w:rPr>
          <w:rFonts w:ascii="Arial" w:hAnsi="Arial" w:cs="Arial"/>
          <w:bCs/>
          <w:i/>
          <w:sz w:val="18"/>
          <w:szCs w:val="18"/>
        </w:rPr>
        <w:t xml:space="preserve">Mobility </w:t>
      </w:r>
      <w:proofErr w:type="spellStart"/>
      <w:r w:rsidRPr="00456E09">
        <w:rPr>
          <w:rFonts w:ascii="Arial" w:hAnsi="Arial" w:cs="Arial"/>
          <w:bCs/>
          <w:i/>
          <w:sz w:val="18"/>
          <w:szCs w:val="18"/>
        </w:rPr>
        <w:t>agreement</w:t>
      </w:r>
      <w:proofErr w:type="spellEnd"/>
      <w:r w:rsidRPr="00456E09">
        <w:rPr>
          <w:rFonts w:ascii="Arial" w:hAnsi="Arial" w:cs="Arial"/>
          <w:bCs/>
          <w:i/>
          <w:sz w:val="18"/>
          <w:szCs w:val="18"/>
        </w:rPr>
        <w:t xml:space="preserve"> staff mobility for </w:t>
      </w:r>
      <w:proofErr w:type="spellStart"/>
      <w:r w:rsidRPr="00456E09">
        <w:rPr>
          <w:rFonts w:ascii="Arial" w:hAnsi="Arial" w:cs="Arial"/>
          <w:bCs/>
          <w:i/>
          <w:sz w:val="18"/>
          <w:szCs w:val="18"/>
        </w:rPr>
        <w:t>teaching</w:t>
      </w:r>
      <w:proofErr w:type="spellEnd"/>
      <w:r w:rsidRPr="00456E09">
        <w:rPr>
          <w:rFonts w:ascii="Arial" w:hAnsi="Arial" w:cs="Arial"/>
          <w:bCs/>
          <w:sz w:val="18"/>
          <w:szCs w:val="18"/>
        </w:rPr>
        <w:t>)</w:t>
      </w:r>
      <w:r w:rsidRPr="00E740C4">
        <w:rPr>
          <w:rFonts w:ascii="Arial" w:hAnsi="Arial" w:cs="Arial"/>
          <w:bCs/>
          <w:sz w:val="18"/>
          <w:szCs w:val="18"/>
        </w:rPr>
        <w:t xml:space="preserve"> concordato tra gli Istituti Universitari titolari dell’Erasmus Charter for Higher Education (ECHE), </w:t>
      </w:r>
      <w:r w:rsidRPr="00E740C4">
        <w:rPr>
          <w:rFonts w:ascii="Arial" w:hAnsi="Arial" w:cs="Arial"/>
          <w:sz w:val="18"/>
          <w:szCs w:val="18"/>
        </w:rPr>
        <w:t xml:space="preserve">i cui rapporti sono regolati da Accordi </w:t>
      </w:r>
      <w:r w:rsidR="005D1C13">
        <w:rPr>
          <w:rFonts w:ascii="Arial" w:hAnsi="Arial" w:cs="Arial"/>
          <w:sz w:val="18"/>
          <w:szCs w:val="18"/>
        </w:rPr>
        <w:t>bilaterali.</w:t>
      </w:r>
      <w:r w:rsidRPr="00E740C4">
        <w:rPr>
          <w:rFonts w:ascii="Arial" w:hAnsi="Arial" w:cs="Arial"/>
          <w:sz w:val="18"/>
          <w:szCs w:val="18"/>
        </w:rPr>
        <w:t xml:space="preserve"> </w:t>
      </w:r>
    </w:p>
    <w:p w:rsidR="008B6D16" w:rsidRPr="00E740C4" w:rsidRDefault="008B6D16" w:rsidP="008B6D16">
      <w:pPr>
        <w:jc w:val="both"/>
        <w:rPr>
          <w:rFonts w:ascii="Arial" w:hAnsi="Arial" w:cs="Arial"/>
          <w:sz w:val="18"/>
          <w:szCs w:val="18"/>
        </w:rPr>
      </w:pPr>
      <w:r w:rsidRPr="00E740C4">
        <w:rPr>
          <w:rFonts w:ascii="Arial" w:hAnsi="Arial" w:cs="Arial"/>
          <w:sz w:val="18"/>
          <w:szCs w:val="18"/>
        </w:rPr>
        <w:t>1.3 Il Programma di mobilità contiene gli obiettivi, il contenuto dell</w:t>
      </w:r>
      <w:r>
        <w:rPr>
          <w:rFonts w:ascii="Arial" w:hAnsi="Arial" w:cs="Arial"/>
          <w:sz w:val="18"/>
          <w:szCs w:val="18"/>
        </w:rPr>
        <w:t xml:space="preserve">’attività di docenza </w:t>
      </w:r>
      <w:r w:rsidRPr="00E740C4">
        <w:rPr>
          <w:rFonts w:ascii="Arial" w:hAnsi="Arial" w:cs="Arial"/>
          <w:sz w:val="18"/>
          <w:szCs w:val="18"/>
        </w:rPr>
        <w:t xml:space="preserve">e i risultati attesi. Entrambi gli Istituti saranno responsabili dei risultati del periodo di </w:t>
      </w:r>
      <w:r>
        <w:rPr>
          <w:rFonts w:ascii="Arial" w:hAnsi="Arial" w:cs="Arial"/>
          <w:sz w:val="18"/>
          <w:szCs w:val="18"/>
        </w:rPr>
        <w:t>docenza.</w:t>
      </w:r>
    </w:p>
    <w:p w:rsidR="008B6D16" w:rsidRPr="00E740C4" w:rsidRDefault="008B6D16" w:rsidP="008B6D16">
      <w:pPr>
        <w:jc w:val="both"/>
        <w:rPr>
          <w:rFonts w:ascii="Arial" w:hAnsi="Arial" w:cs="Arial"/>
          <w:bCs/>
          <w:sz w:val="18"/>
          <w:szCs w:val="18"/>
        </w:rPr>
      </w:pPr>
      <w:r w:rsidRPr="00E740C4">
        <w:rPr>
          <w:rFonts w:ascii="Arial" w:hAnsi="Arial" w:cs="Arial"/>
          <w:bCs/>
          <w:sz w:val="18"/>
          <w:szCs w:val="18"/>
        </w:rPr>
        <w:t xml:space="preserve">1.4 Il Programma </w:t>
      </w:r>
      <w:r>
        <w:rPr>
          <w:rFonts w:ascii="Arial" w:hAnsi="Arial" w:cs="Arial"/>
          <w:bCs/>
          <w:sz w:val="18"/>
          <w:szCs w:val="18"/>
        </w:rPr>
        <w:t xml:space="preserve">di mobilità </w:t>
      </w:r>
      <w:r w:rsidRPr="00E740C4">
        <w:rPr>
          <w:rFonts w:ascii="Arial" w:hAnsi="Arial" w:cs="Arial"/>
          <w:bCs/>
          <w:sz w:val="18"/>
          <w:szCs w:val="18"/>
        </w:rPr>
        <w:t>si prefigge di:</w:t>
      </w:r>
    </w:p>
    <w:p w:rsidR="008B6D16" w:rsidRPr="00E740C4" w:rsidRDefault="008B6D16" w:rsidP="008B6D16">
      <w:pPr>
        <w:numPr>
          <w:ilvl w:val="0"/>
          <w:numId w:val="16"/>
        </w:numPr>
        <w:jc w:val="both"/>
        <w:rPr>
          <w:rFonts w:ascii="Arial" w:hAnsi="Arial" w:cs="Arial"/>
          <w:bCs/>
          <w:sz w:val="18"/>
          <w:szCs w:val="18"/>
        </w:rPr>
      </w:pPr>
      <w:proofErr w:type="gramStart"/>
      <w:r w:rsidRPr="00E740C4">
        <w:rPr>
          <w:rFonts w:ascii="Arial" w:hAnsi="Arial" w:cs="Arial"/>
          <w:bCs/>
          <w:sz w:val="18"/>
          <w:szCs w:val="18"/>
        </w:rPr>
        <w:t>offrire</w:t>
      </w:r>
      <w:proofErr w:type="gramEnd"/>
      <w:r w:rsidRPr="00E740C4">
        <w:rPr>
          <w:rFonts w:ascii="Arial" w:hAnsi="Arial" w:cs="Arial"/>
          <w:bCs/>
          <w:sz w:val="18"/>
          <w:szCs w:val="18"/>
        </w:rPr>
        <w:t xml:space="preserve"> ai docenti occasioni di aggiornamento e di crescita professionale;</w:t>
      </w:r>
    </w:p>
    <w:p w:rsidR="008B6D16" w:rsidRPr="00E740C4" w:rsidRDefault="008B6D16" w:rsidP="008B6D16">
      <w:pPr>
        <w:numPr>
          <w:ilvl w:val="0"/>
          <w:numId w:val="16"/>
        </w:numPr>
        <w:jc w:val="both"/>
        <w:rPr>
          <w:rFonts w:ascii="Arial" w:hAnsi="Arial" w:cs="Arial"/>
          <w:bCs/>
          <w:sz w:val="18"/>
          <w:szCs w:val="18"/>
        </w:rPr>
      </w:pPr>
      <w:proofErr w:type="gramStart"/>
      <w:r w:rsidRPr="00E740C4">
        <w:rPr>
          <w:rFonts w:ascii="Arial" w:hAnsi="Arial" w:cs="Arial"/>
          <w:bCs/>
          <w:sz w:val="18"/>
          <w:szCs w:val="18"/>
        </w:rPr>
        <w:t>arricchire</w:t>
      </w:r>
      <w:proofErr w:type="gramEnd"/>
      <w:r w:rsidRPr="00E740C4">
        <w:rPr>
          <w:rFonts w:ascii="Arial" w:hAnsi="Arial" w:cs="Arial"/>
          <w:bCs/>
          <w:sz w:val="18"/>
          <w:szCs w:val="18"/>
        </w:rPr>
        <w:t xml:space="preserve"> i contenuti dei corsi accademici;</w:t>
      </w:r>
    </w:p>
    <w:p w:rsidR="008B6D16" w:rsidRPr="00E740C4" w:rsidRDefault="008B6D16" w:rsidP="008B6D16">
      <w:pPr>
        <w:numPr>
          <w:ilvl w:val="0"/>
          <w:numId w:val="15"/>
        </w:numPr>
        <w:jc w:val="both"/>
        <w:rPr>
          <w:rFonts w:ascii="Arial" w:hAnsi="Arial" w:cs="Arial"/>
          <w:bCs/>
          <w:sz w:val="18"/>
          <w:szCs w:val="18"/>
        </w:rPr>
      </w:pPr>
      <w:proofErr w:type="gramStart"/>
      <w:r w:rsidRPr="00E740C4">
        <w:rPr>
          <w:rFonts w:ascii="Arial" w:hAnsi="Arial" w:cs="Arial"/>
          <w:bCs/>
          <w:sz w:val="18"/>
          <w:szCs w:val="18"/>
        </w:rPr>
        <w:t>promuovere</w:t>
      </w:r>
      <w:proofErr w:type="gramEnd"/>
      <w:r w:rsidRPr="00E740C4">
        <w:rPr>
          <w:rFonts w:ascii="Arial" w:hAnsi="Arial" w:cs="Arial"/>
          <w:bCs/>
          <w:sz w:val="18"/>
          <w:szCs w:val="18"/>
        </w:rPr>
        <w:t xml:space="preserve"> lo scambio di competenze e di esperienze sulle metodologie didattiche.</w:t>
      </w:r>
    </w:p>
    <w:p w:rsidR="008B6D16" w:rsidRDefault="008B6D16" w:rsidP="008B6D16">
      <w:pPr>
        <w:jc w:val="both"/>
        <w:rPr>
          <w:rFonts w:ascii="Arial" w:hAnsi="Arial" w:cs="Arial"/>
          <w:b/>
          <w:bCs/>
          <w:sz w:val="18"/>
          <w:szCs w:val="18"/>
          <w:u w:val="single"/>
        </w:rPr>
      </w:pPr>
    </w:p>
    <w:p w:rsidR="002B0604" w:rsidRPr="00E740C4" w:rsidRDefault="002B0604" w:rsidP="008B6D16">
      <w:pPr>
        <w:jc w:val="both"/>
        <w:rPr>
          <w:rFonts w:ascii="Arial" w:hAnsi="Arial" w:cs="Arial"/>
          <w:b/>
          <w:bCs/>
          <w:sz w:val="18"/>
          <w:szCs w:val="18"/>
          <w:u w:val="single"/>
        </w:rPr>
      </w:pPr>
    </w:p>
    <w:p w:rsidR="008B6D16" w:rsidRPr="00917D40" w:rsidRDefault="008B6D16" w:rsidP="008B6D16">
      <w:pPr>
        <w:jc w:val="both"/>
        <w:rPr>
          <w:rFonts w:ascii="Arial" w:hAnsi="Arial" w:cs="Arial"/>
          <w:b/>
          <w:bCs/>
          <w:sz w:val="18"/>
          <w:szCs w:val="18"/>
        </w:rPr>
      </w:pPr>
      <w:r w:rsidRPr="00917D40">
        <w:rPr>
          <w:rFonts w:ascii="Arial" w:hAnsi="Arial" w:cs="Arial"/>
          <w:b/>
          <w:bCs/>
          <w:sz w:val="18"/>
          <w:szCs w:val="18"/>
        </w:rPr>
        <w:t xml:space="preserve">2. </w:t>
      </w:r>
      <w:r>
        <w:rPr>
          <w:rFonts w:ascii="Arial" w:hAnsi="Arial" w:cs="Arial"/>
          <w:b/>
          <w:bCs/>
          <w:sz w:val="18"/>
          <w:szCs w:val="18"/>
        </w:rPr>
        <w:t>Requisiti di ammissione</w:t>
      </w:r>
    </w:p>
    <w:p w:rsidR="008B6D16" w:rsidRPr="00E740C4" w:rsidRDefault="008B6D16" w:rsidP="008B6D16">
      <w:pPr>
        <w:jc w:val="both"/>
        <w:rPr>
          <w:rFonts w:ascii="Arial" w:hAnsi="Arial" w:cs="Arial"/>
          <w:sz w:val="18"/>
          <w:szCs w:val="18"/>
        </w:rPr>
      </w:pPr>
      <w:r w:rsidRPr="00E740C4">
        <w:rPr>
          <w:rFonts w:ascii="Arial" w:hAnsi="Arial" w:cs="Arial"/>
          <w:sz w:val="18"/>
          <w:szCs w:val="18"/>
        </w:rPr>
        <w:t xml:space="preserve">2.1 I fondi comunitari </w:t>
      </w:r>
      <w:r>
        <w:rPr>
          <w:rFonts w:ascii="Arial" w:hAnsi="Arial" w:cs="Arial"/>
          <w:sz w:val="18"/>
          <w:szCs w:val="18"/>
        </w:rPr>
        <w:t>consentono</w:t>
      </w:r>
      <w:r w:rsidR="005D1C13">
        <w:rPr>
          <w:rFonts w:ascii="Arial" w:hAnsi="Arial" w:cs="Arial"/>
          <w:sz w:val="18"/>
          <w:szCs w:val="18"/>
        </w:rPr>
        <w:t>, dunque,</w:t>
      </w:r>
      <w:r>
        <w:rPr>
          <w:rFonts w:ascii="Arial" w:hAnsi="Arial" w:cs="Arial"/>
          <w:sz w:val="18"/>
          <w:szCs w:val="18"/>
        </w:rPr>
        <w:t xml:space="preserve"> </w:t>
      </w:r>
      <w:r w:rsidRPr="00E740C4">
        <w:rPr>
          <w:rFonts w:ascii="Arial" w:hAnsi="Arial" w:cs="Arial"/>
          <w:sz w:val="18"/>
          <w:szCs w:val="18"/>
        </w:rPr>
        <w:t xml:space="preserve">di erogare </w:t>
      </w:r>
      <w:r w:rsidRPr="00917D40">
        <w:rPr>
          <w:rFonts w:ascii="Arial" w:hAnsi="Arial" w:cs="Arial"/>
          <w:i/>
          <w:sz w:val="18"/>
          <w:szCs w:val="18"/>
        </w:rPr>
        <w:t xml:space="preserve">borse di mobilità </w:t>
      </w:r>
      <w:r>
        <w:rPr>
          <w:rFonts w:ascii="Arial" w:hAnsi="Arial" w:cs="Arial"/>
          <w:sz w:val="18"/>
          <w:szCs w:val="18"/>
        </w:rPr>
        <w:t xml:space="preserve">per attività didattica all’estereo, </w:t>
      </w:r>
      <w:r w:rsidRPr="005D1C13">
        <w:rPr>
          <w:rFonts w:ascii="Arial" w:hAnsi="Arial" w:cs="Arial"/>
          <w:sz w:val="18"/>
          <w:szCs w:val="18"/>
        </w:rPr>
        <w:t xml:space="preserve">consistenti </w:t>
      </w:r>
      <w:r w:rsidR="005D1C13" w:rsidRPr="005D1C13">
        <w:rPr>
          <w:rFonts w:ascii="Arial" w:hAnsi="Arial" w:cs="Arial"/>
          <w:sz w:val="18"/>
          <w:szCs w:val="18"/>
        </w:rPr>
        <w:t>in un</w:t>
      </w:r>
      <w:r w:rsidRPr="00917D40">
        <w:rPr>
          <w:rFonts w:ascii="Arial" w:hAnsi="Arial" w:cs="Arial"/>
          <w:i/>
          <w:sz w:val="18"/>
          <w:szCs w:val="18"/>
        </w:rPr>
        <w:t xml:space="preserve"> contributo </w:t>
      </w:r>
      <w:r w:rsidR="005D1C13">
        <w:rPr>
          <w:rFonts w:ascii="Arial" w:hAnsi="Arial" w:cs="Arial"/>
          <w:i/>
          <w:sz w:val="18"/>
          <w:szCs w:val="18"/>
        </w:rPr>
        <w:t xml:space="preserve">finanziario </w:t>
      </w:r>
      <w:r w:rsidRPr="00917D40">
        <w:rPr>
          <w:rFonts w:ascii="Arial" w:hAnsi="Arial" w:cs="Arial"/>
          <w:i/>
          <w:sz w:val="18"/>
          <w:szCs w:val="18"/>
        </w:rPr>
        <w:t>per il soggiorno e per il viaggio</w:t>
      </w:r>
      <w:r>
        <w:rPr>
          <w:rFonts w:ascii="Arial" w:hAnsi="Arial" w:cs="Arial"/>
          <w:sz w:val="18"/>
          <w:szCs w:val="18"/>
        </w:rPr>
        <w:t xml:space="preserve"> </w:t>
      </w:r>
      <w:r w:rsidRPr="00E740C4">
        <w:rPr>
          <w:rFonts w:ascii="Arial" w:hAnsi="Arial" w:cs="Arial"/>
          <w:sz w:val="18"/>
          <w:szCs w:val="18"/>
        </w:rPr>
        <w:t>a</w:t>
      </w:r>
      <w:r w:rsidR="005D1C13">
        <w:rPr>
          <w:rFonts w:ascii="Arial" w:hAnsi="Arial" w:cs="Arial"/>
          <w:sz w:val="18"/>
          <w:szCs w:val="18"/>
        </w:rPr>
        <w:t>i</w:t>
      </w:r>
      <w:r w:rsidRPr="00E740C4">
        <w:rPr>
          <w:rFonts w:ascii="Arial" w:hAnsi="Arial" w:cs="Arial"/>
          <w:sz w:val="18"/>
          <w:szCs w:val="18"/>
        </w:rPr>
        <w:t xml:space="preserve"> docenti in servizio presso l’Ateneo di Macerata che partecipano ad un programma di mobilità per svolgere attività </w:t>
      </w:r>
      <w:r>
        <w:rPr>
          <w:rFonts w:ascii="Arial" w:hAnsi="Arial" w:cs="Arial"/>
          <w:sz w:val="18"/>
          <w:szCs w:val="18"/>
        </w:rPr>
        <w:t xml:space="preserve">di docenza </w:t>
      </w:r>
      <w:r w:rsidRPr="00E740C4">
        <w:rPr>
          <w:rFonts w:ascii="Arial" w:hAnsi="Arial" w:cs="Arial"/>
          <w:sz w:val="18"/>
          <w:szCs w:val="18"/>
        </w:rPr>
        <w:t xml:space="preserve">presso l'Istituto partner in un Paese partecipante al Programma </w:t>
      </w:r>
      <w:r>
        <w:rPr>
          <w:rFonts w:ascii="Arial" w:hAnsi="Arial" w:cs="Arial"/>
          <w:sz w:val="18"/>
          <w:szCs w:val="18"/>
        </w:rPr>
        <w:t>(</w:t>
      </w:r>
      <w:r w:rsidRPr="00E740C4">
        <w:rPr>
          <w:rFonts w:ascii="Arial" w:hAnsi="Arial" w:cs="Arial"/>
          <w:sz w:val="18"/>
          <w:szCs w:val="18"/>
        </w:rPr>
        <w:t>Istituto ospitante</w:t>
      </w:r>
      <w:r>
        <w:rPr>
          <w:rFonts w:ascii="Arial" w:hAnsi="Arial" w:cs="Arial"/>
          <w:sz w:val="18"/>
          <w:szCs w:val="18"/>
        </w:rPr>
        <w:t>)</w:t>
      </w:r>
      <w:r w:rsidRPr="00E740C4">
        <w:rPr>
          <w:rFonts w:ascii="Arial" w:hAnsi="Arial" w:cs="Arial"/>
          <w:sz w:val="18"/>
          <w:szCs w:val="18"/>
        </w:rPr>
        <w:t>.</w:t>
      </w:r>
    </w:p>
    <w:p w:rsidR="008B6D16" w:rsidRPr="00E740C4" w:rsidRDefault="008B6D16" w:rsidP="008B6D16">
      <w:pPr>
        <w:jc w:val="both"/>
        <w:rPr>
          <w:rFonts w:ascii="Arial" w:hAnsi="Arial" w:cs="Arial"/>
          <w:sz w:val="18"/>
          <w:szCs w:val="18"/>
        </w:rPr>
      </w:pPr>
      <w:r w:rsidRPr="00E740C4">
        <w:rPr>
          <w:rFonts w:ascii="Arial" w:hAnsi="Arial" w:cs="Arial"/>
          <w:sz w:val="18"/>
          <w:szCs w:val="18"/>
        </w:rPr>
        <w:t>2.2</w:t>
      </w:r>
      <w:r w:rsidR="005D1C13">
        <w:rPr>
          <w:rFonts w:ascii="Arial" w:hAnsi="Arial" w:cs="Arial"/>
          <w:sz w:val="18"/>
          <w:szCs w:val="18"/>
        </w:rPr>
        <w:t xml:space="preserve"> Sono </w:t>
      </w:r>
      <w:r w:rsidRPr="00E740C4">
        <w:rPr>
          <w:rFonts w:ascii="Arial" w:hAnsi="Arial" w:cs="Arial"/>
          <w:sz w:val="18"/>
          <w:szCs w:val="18"/>
        </w:rPr>
        <w:t>ammess</w:t>
      </w:r>
      <w:r w:rsidR="005D1C13">
        <w:rPr>
          <w:rFonts w:ascii="Arial" w:hAnsi="Arial" w:cs="Arial"/>
          <w:sz w:val="18"/>
          <w:szCs w:val="18"/>
        </w:rPr>
        <w:t>i</w:t>
      </w:r>
      <w:r w:rsidRPr="00E740C4">
        <w:rPr>
          <w:rFonts w:ascii="Arial" w:hAnsi="Arial" w:cs="Arial"/>
          <w:sz w:val="18"/>
          <w:szCs w:val="18"/>
        </w:rPr>
        <w:t xml:space="preserve"> alla mobilità Erasmus:</w:t>
      </w:r>
    </w:p>
    <w:p w:rsidR="008B6D16" w:rsidRPr="00502CEC" w:rsidRDefault="008B6D16" w:rsidP="008B6D16">
      <w:pPr>
        <w:ind w:firstLine="708"/>
        <w:jc w:val="both"/>
        <w:rPr>
          <w:rFonts w:ascii="Arial" w:hAnsi="Arial" w:cs="Arial"/>
          <w:sz w:val="18"/>
          <w:szCs w:val="18"/>
        </w:rPr>
      </w:pPr>
      <w:r w:rsidRPr="00502CEC">
        <w:rPr>
          <w:rFonts w:ascii="Arial" w:hAnsi="Arial" w:cs="Arial"/>
          <w:sz w:val="18"/>
          <w:szCs w:val="18"/>
        </w:rPr>
        <w:t xml:space="preserve">- ricercatori;  </w:t>
      </w:r>
    </w:p>
    <w:p w:rsidR="008B6D16" w:rsidRPr="00502CEC" w:rsidRDefault="008B6D16" w:rsidP="008B6D16">
      <w:pPr>
        <w:ind w:firstLine="708"/>
        <w:jc w:val="both"/>
        <w:rPr>
          <w:rFonts w:ascii="Arial" w:hAnsi="Arial" w:cs="Arial"/>
          <w:sz w:val="18"/>
          <w:szCs w:val="18"/>
        </w:rPr>
      </w:pPr>
      <w:r w:rsidRPr="00502CEC">
        <w:rPr>
          <w:rFonts w:ascii="Arial" w:hAnsi="Arial" w:cs="Arial"/>
          <w:sz w:val="18"/>
          <w:szCs w:val="18"/>
        </w:rPr>
        <w:t xml:space="preserve">- professori associati; </w:t>
      </w:r>
    </w:p>
    <w:p w:rsidR="008B6D16" w:rsidRPr="00502CEC" w:rsidRDefault="008B6D16" w:rsidP="008B6D16">
      <w:pPr>
        <w:ind w:firstLine="708"/>
        <w:jc w:val="both"/>
        <w:rPr>
          <w:rFonts w:ascii="Arial" w:hAnsi="Arial" w:cs="Arial"/>
          <w:sz w:val="18"/>
          <w:szCs w:val="18"/>
        </w:rPr>
      </w:pPr>
      <w:r w:rsidRPr="00502CEC">
        <w:rPr>
          <w:rFonts w:ascii="Arial" w:hAnsi="Arial" w:cs="Arial"/>
          <w:sz w:val="18"/>
          <w:szCs w:val="18"/>
        </w:rPr>
        <w:t xml:space="preserve">- professori ordinari; </w:t>
      </w:r>
    </w:p>
    <w:p w:rsidR="008B6D16" w:rsidRPr="00E740C4" w:rsidRDefault="008B6D16" w:rsidP="008B6D16">
      <w:pPr>
        <w:ind w:firstLine="708"/>
        <w:jc w:val="both"/>
        <w:rPr>
          <w:rFonts w:ascii="Arial" w:hAnsi="Arial" w:cs="Arial"/>
          <w:b/>
          <w:sz w:val="18"/>
          <w:szCs w:val="18"/>
        </w:rPr>
      </w:pPr>
      <w:r w:rsidRPr="00502CEC">
        <w:rPr>
          <w:rFonts w:ascii="Arial" w:hAnsi="Arial" w:cs="Arial"/>
          <w:sz w:val="18"/>
          <w:szCs w:val="18"/>
        </w:rPr>
        <w:t>- professori a contratto</w:t>
      </w:r>
      <w:r w:rsidRPr="00E740C4">
        <w:rPr>
          <w:rFonts w:ascii="Arial" w:hAnsi="Arial" w:cs="Arial"/>
          <w:b/>
          <w:sz w:val="18"/>
          <w:szCs w:val="18"/>
        </w:rPr>
        <w:t>.</w:t>
      </w:r>
    </w:p>
    <w:p w:rsidR="008B6D16" w:rsidRPr="00E740C4" w:rsidRDefault="008B6D16" w:rsidP="008B6D16">
      <w:pPr>
        <w:jc w:val="both"/>
        <w:rPr>
          <w:rFonts w:ascii="Arial" w:hAnsi="Arial" w:cs="Arial"/>
          <w:sz w:val="18"/>
          <w:szCs w:val="18"/>
        </w:rPr>
      </w:pPr>
      <w:r w:rsidRPr="00E740C4">
        <w:rPr>
          <w:rFonts w:ascii="Arial" w:hAnsi="Arial" w:cs="Arial"/>
          <w:sz w:val="18"/>
          <w:szCs w:val="18"/>
        </w:rPr>
        <w:t xml:space="preserve">2.3 </w:t>
      </w:r>
      <w:r w:rsidR="005D1C13">
        <w:rPr>
          <w:rFonts w:ascii="Arial" w:hAnsi="Arial" w:cs="Arial"/>
          <w:sz w:val="18"/>
          <w:szCs w:val="18"/>
        </w:rPr>
        <w:t>I</w:t>
      </w:r>
      <w:r w:rsidRPr="00E740C4">
        <w:rPr>
          <w:rFonts w:ascii="Arial" w:hAnsi="Arial" w:cs="Arial"/>
          <w:sz w:val="18"/>
          <w:szCs w:val="18"/>
        </w:rPr>
        <w:t xml:space="preserve"> </w:t>
      </w:r>
      <w:r>
        <w:rPr>
          <w:rFonts w:ascii="Arial" w:hAnsi="Arial" w:cs="Arial"/>
          <w:sz w:val="18"/>
          <w:szCs w:val="18"/>
        </w:rPr>
        <w:t xml:space="preserve">soggetti </w:t>
      </w:r>
      <w:r w:rsidRPr="00E740C4">
        <w:rPr>
          <w:rFonts w:ascii="Arial" w:hAnsi="Arial" w:cs="Arial"/>
          <w:sz w:val="18"/>
          <w:szCs w:val="18"/>
        </w:rPr>
        <w:t xml:space="preserve">devono essere in possesso dei seguenti requisiti, sia al momento della presentazione della domanda, che durante tutto il periodo </w:t>
      </w:r>
      <w:r>
        <w:rPr>
          <w:rFonts w:ascii="Arial" w:hAnsi="Arial" w:cs="Arial"/>
          <w:sz w:val="18"/>
          <w:szCs w:val="18"/>
        </w:rPr>
        <w:t xml:space="preserve">di </w:t>
      </w:r>
      <w:r w:rsidRPr="00E740C4">
        <w:rPr>
          <w:rFonts w:ascii="Arial" w:hAnsi="Arial" w:cs="Arial"/>
          <w:sz w:val="18"/>
          <w:szCs w:val="18"/>
        </w:rPr>
        <w:t>mobilità:</w:t>
      </w:r>
    </w:p>
    <w:p w:rsidR="008B6D16" w:rsidRPr="00E740C4" w:rsidRDefault="008B6D16" w:rsidP="008B6D16">
      <w:pPr>
        <w:numPr>
          <w:ilvl w:val="0"/>
          <w:numId w:val="14"/>
        </w:numPr>
        <w:jc w:val="both"/>
        <w:rPr>
          <w:rFonts w:ascii="Arial" w:hAnsi="Arial" w:cs="Arial"/>
          <w:sz w:val="18"/>
          <w:szCs w:val="18"/>
        </w:rPr>
      </w:pPr>
      <w:proofErr w:type="gramStart"/>
      <w:r w:rsidRPr="00E740C4">
        <w:rPr>
          <w:rFonts w:ascii="Arial" w:hAnsi="Arial" w:cs="Arial"/>
          <w:sz w:val="18"/>
          <w:szCs w:val="18"/>
        </w:rPr>
        <w:t>essere</w:t>
      </w:r>
      <w:proofErr w:type="gramEnd"/>
      <w:r w:rsidRPr="00E740C4">
        <w:rPr>
          <w:rFonts w:ascii="Arial" w:hAnsi="Arial" w:cs="Arial"/>
          <w:sz w:val="18"/>
          <w:szCs w:val="18"/>
        </w:rPr>
        <w:t xml:space="preserve"> in servizio presso l’Università degli Studi di Macerata o avere un contratto di insegnamento in corso con l’Ateneo;</w:t>
      </w:r>
    </w:p>
    <w:p w:rsidR="008B6D16" w:rsidRPr="00E740C4" w:rsidRDefault="008B6D16" w:rsidP="008B6D16">
      <w:pPr>
        <w:numPr>
          <w:ilvl w:val="0"/>
          <w:numId w:val="14"/>
        </w:numPr>
        <w:jc w:val="both"/>
        <w:rPr>
          <w:rFonts w:ascii="Arial" w:hAnsi="Arial" w:cs="Arial"/>
          <w:sz w:val="18"/>
          <w:szCs w:val="18"/>
        </w:rPr>
      </w:pPr>
      <w:proofErr w:type="gramStart"/>
      <w:r w:rsidRPr="00E740C4">
        <w:rPr>
          <w:rFonts w:ascii="Arial" w:hAnsi="Arial" w:cs="Arial"/>
          <w:sz w:val="18"/>
          <w:szCs w:val="18"/>
        </w:rPr>
        <w:t>essere</w:t>
      </w:r>
      <w:proofErr w:type="gramEnd"/>
      <w:r w:rsidRPr="00E740C4">
        <w:rPr>
          <w:rFonts w:ascii="Arial" w:hAnsi="Arial" w:cs="Arial"/>
          <w:sz w:val="18"/>
          <w:szCs w:val="18"/>
        </w:rPr>
        <w:t xml:space="preserve"> cittadini di uno Stato membro della Unione Europea o di un altro Paese partecipante al Programma Erasmus+.</w:t>
      </w:r>
    </w:p>
    <w:p w:rsidR="008B6D16" w:rsidRDefault="008B6D16" w:rsidP="008B6D16">
      <w:pPr>
        <w:jc w:val="both"/>
        <w:rPr>
          <w:rFonts w:ascii="Arial" w:hAnsi="Arial" w:cs="Arial"/>
          <w:sz w:val="18"/>
          <w:szCs w:val="18"/>
        </w:rPr>
      </w:pPr>
    </w:p>
    <w:p w:rsidR="002B0604" w:rsidRPr="00E740C4" w:rsidRDefault="002B0604" w:rsidP="008B6D16">
      <w:pPr>
        <w:jc w:val="both"/>
        <w:rPr>
          <w:rFonts w:ascii="Arial" w:hAnsi="Arial" w:cs="Arial"/>
          <w:sz w:val="18"/>
          <w:szCs w:val="18"/>
        </w:rPr>
      </w:pPr>
    </w:p>
    <w:p w:rsidR="008B6D16" w:rsidRPr="00502CEC" w:rsidRDefault="008B6D16" w:rsidP="008B6D16">
      <w:pPr>
        <w:jc w:val="both"/>
        <w:rPr>
          <w:rFonts w:ascii="Arial" w:hAnsi="Arial" w:cs="Arial"/>
          <w:b/>
          <w:bCs/>
          <w:sz w:val="18"/>
          <w:szCs w:val="18"/>
        </w:rPr>
      </w:pPr>
      <w:r w:rsidRPr="00270B1C">
        <w:rPr>
          <w:rFonts w:ascii="Arial" w:hAnsi="Arial" w:cs="Arial"/>
          <w:b/>
          <w:bCs/>
          <w:sz w:val="18"/>
          <w:szCs w:val="18"/>
        </w:rPr>
        <w:t xml:space="preserve">3. </w:t>
      </w:r>
      <w:r w:rsidRPr="00502CEC">
        <w:rPr>
          <w:rFonts w:ascii="Arial" w:hAnsi="Arial" w:cs="Arial"/>
          <w:b/>
          <w:bCs/>
          <w:sz w:val="18"/>
          <w:szCs w:val="18"/>
        </w:rPr>
        <w:t>Modalità di partecipazione</w:t>
      </w:r>
    </w:p>
    <w:p w:rsidR="008B6D16" w:rsidRPr="00E740C4" w:rsidRDefault="008B6D16" w:rsidP="008B6D16">
      <w:pPr>
        <w:jc w:val="both"/>
        <w:rPr>
          <w:rFonts w:ascii="Arial" w:hAnsi="Arial" w:cs="Arial"/>
          <w:sz w:val="18"/>
          <w:szCs w:val="18"/>
        </w:rPr>
      </w:pPr>
      <w:r w:rsidRPr="00E740C4">
        <w:rPr>
          <w:rFonts w:ascii="Arial" w:hAnsi="Arial" w:cs="Arial"/>
          <w:sz w:val="18"/>
          <w:szCs w:val="18"/>
        </w:rPr>
        <w:t xml:space="preserve">3.1 </w:t>
      </w:r>
      <w:r>
        <w:rPr>
          <w:rFonts w:ascii="Arial" w:hAnsi="Arial" w:cs="Arial"/>
          <w:sz w:val="18"/>
          <w:szCs w:val="18"/>
        </w:rPr>
        <w:t xml:space="preserve">I </w:t>
      </w:r>
      <w:r w:rsidR="005D1C13">
        <w:rPr>
          <w:rFonts w:ascii="Arial" w:hAnsi="Arial" w:cs="Arial"/>
          <w:sz w:val="18"/>
          <w:szCs w:val="18"/>
        </w:rPr>
        <w:t xml:space="preserve">soggetti interessati dovranno presentare istanza per la partecipazione al Programma </w:t>
      </w:r>
      <w:r w:rsidR="00C84844">
        <w:rPr>
          <w:rFonts w:ascii="Arial" w:hAnsi="Arial" w:cs="Arial"/>
          <w:sz w:val="18"/>
          <w:szCs w:val="18"/>
        </w:rPr>
        <w:t xml:space="preserve">di mobilità </w:t>
      </w:r>
      <w:r w:rsidRPr="00E740C4">
        <w:rPr>
          <w:rFonts w:ascii="Arial" w:hAnsi="Arial" w:cs="Arial"/>
          <w:sz w:val="18"/>
          <w:szCs w:val="18"/>
        </w:rPr>
        <w:t xml:space="preserve">in base all’area disciplinare del proprio insegnamento e in riferimento agli </w:t>
      </w:r>
      <w:r w:rsidR="002B25CC" w:rsidRPr="002B0604">
        <w:rPr>
          <w:rFonts w:ascii="Arial" w:hAnsi="Arial" w:cs="Arial"/>
          <w:sz w:val="18"/>
          <w:szCs w:val="18"/>
        </w:rPr>
        <w:t xml:space="preserve">Accordi Erasmus+ attivi, elencati sul sito </w:t>
      </w:r>
      <w:r w:rsidR="002F7998" w:rsidRPr="002B0604">
        <w:rPr>
          <w:rFonts w:ascii="Arial" w:hAnsi="Arial" w:cs="Arial"/>
          <w:sz w:val="18"/>
          <w:szCs w:val="18"/>
        </w:rPr>
        <w:t xml:space="preserve">dell’Ufficio </w:t>
      </w:r>
      <w:proofErr w:type="spellStart"/>
      <w:r w:rsidR="004730DA">
        <w:rPr>
          <w:rFonts w:ascii="Arial" w:hAnsi="Arial" w:cs="Arial"/>
          <w:sz w:val="18"/>
          <w:szCs w:val="18"/>
        </w:rPr>
        <w:t>Mobiltà</w:t>
      </w:r>
      <w:proofErr w:type="spellEnd"/>
      <w:r w:rsidR="002F7998" w:rsidRPr="002B0604">
        <w:rPr>
          <w:rFonts w:ascii="Arial" w:hAnsi="Arial" w:cs="Arial"/>
          <w:sz w:val="18"/>
          <w:szCs w:val="18"/>
        </w:rPr>
        <w:t xml:space="preserve"> Internazional</w:t>
      </w:r>
      <w:r w:rsidR="004730DA">
        <w:rPr>
          <w:rFonts w:ascii="Arial" w:hAnsi="Arial" w:cs="Arial"/>
          <w:sz w:val="18"/>
          <w:szCs w:val="18"/>
        </w:rPr>
        <w:t>e</w:t>
      </w:r>
      <w:r w:rsidR="002F7998" w:rsidRPr="002B0604">
        <w:rPr>
          <w:rFonts w:ascii="Arial" w:hAnsi="Arial" w:cs="Arial"/>
          <w:sz w:val="18"/>
          <w:szCs w:val="18"/>
        </w:rPr>
        <w:t xml:space="preserve"> (</w:t>
      </w:r>
      <w:hyperlink r:id="rId9" w:history="1">
        <w:r w:rsidR="002F7998" w:rsidRPr="002B0604">
          <w:rPr>
            <w:rStyle w:val="Collegamentoipertestuale"/>
            <w:rFonts w:ascii="Arial" w:hAnsi="Arial" w:cs="Arial"/>
            <w:sz w:val="18"/>
            <w:szCs w:val="18"/>
          </w:rPr>
          <w:t>http://iro.unimc.it/</w:t>
        </w:r>
      </w:hyperlink>
      <w:r w:rsidR="002F7998" w:rsidRPr="002B0604">
        <w:rPr>
          <w:rFonts w:ascii="Arial" w:hAnsi="Arial" w:cs="Arial"/>
          <w:sz w:val="18"/>
          <w:szCs w:val="18"/>
        </w:rPr>
        <w:t xml:space="preserve"> sezione “</w:t>
      </w:r>
      <w:r w:rsidR="002F7998" w:rsidRPr="002B0604">
        <w:rPr>
          <w:rFonts w:ascii="Arial" w:hAnsi="Arial" w:cs="Arial"/>
          <w:i/>
          <w:sz w:val="18"/>
          <w:szCs w:val="18"/>
        </w:rPr>
        <w:t>Docenti” –</w:t>
      </w:r>
      <w:r w:rsidR="002F7998" w:rsidRPr="002B0604">
        <w:rPr>
          <w:rFonts w:ascii="Arial" w:hAnsi="Arial" w:cs="Arial"/>
          <w:sz w:val="18"/>
          <w:szCs w:val="18"/>
        </w:rPr>
        <w:t xml:space="preserve"> “</w:t>
      </w:r>
      <w:r w:rsidR="002F7998" w:rsidRPr="002B0604">
        <w:rPr>
          <w:rFonts w:ascii="Arial" w:hAnsi="Arial" w:cs="Arial"/>
          <w:i/>
          <w:sz w:val="18"/>
          <w:szCs w:val="18"/>
        </w:rPr>
        <w:t>Erasmus+” “Mo</w:t>
      </w:r>
      <w:r w:rsidR="004D1441">
        <w:rPr>
          <w:rFonts w:ascii="Arial" w:hAnsi="Arial" w:cs="Arial"/>
          <w:i/>
          <w:sz w:val="18"/>
          <w:szCs w:val="18"/>
        </w:rPr>
        <w:t xml:space="preserve">bilità Erasmus+ </w:t>
      </w:r>
      <w:r w:rsidR="004D1441" w:rsidRPr="00645291">
        <w:rPr>
          <w:rFonts w:ascii="Arial" w:hAnsi="Arial" w:cs="Arial"/>
          <w:i/>
          <w:sz w:val="18"/>
          <w:szCs w:val="18"/>
        </w:rPr>
        <w:t xml:space="preserve">Docenti </w:t>
      </w:r>
      <w:proofErr w:type="spellStart"/>
      <w:r w:rsidR="004D1441" w:rsidRPr="00645291">
        <w:rPr>
          <w:rFonts w:ascii="Arial" w:hAnsi="Arial" w:cs="Arial"/>
          <w:i/>
          <w:sz w:val="18"/>
          <w:szCs w:val="18"/>
        </w:rPr>
        <w:t>a.a</w:t>
      </w:r>
      <w:proofErr w:type="spellEnd"/>
      <w:r w:rsidR="004D1441" w:rsidRPr="00645291">
        <w:rPr>
          <w:rFonts w:ascii="Arial" w:hAnsi="Arial" w:cs="Arial"/>
          <w:i/>
          <w:sz w:val="18"/>
          <w:szCs w:val="18"/>
        </w:rPr>
        <w:t>. 2020</w:t>
      </w:r>
      <w:r w:rsidR="002F7998" w:rsidRPr="00645291">
        <w:rPr>
          <w:rFonts w:ascii="Arial" w:hAnsi="Arial" w:cs="Arial"/>
          <w:i/>
          <w:sz w:val="18"/>
          <w:szCs w:val="18"/>
        </w:rPr>
        <w:t>/20</w:t>
      </w:r>
      <w:r w:rsidR="00EE0987" w:rsidRPr="00645291">
        <w:rPr>
          <w:rFonts w:ascii="Arial" w:hAnsi="Arial" w:cs="Arial"/>
          <w:i/>
          <w:sz w:val="18"/>
          <w:szCs w:val="18"/>
        </w:rPr>
        <w:t>2</w:t>
      </w:r>
      <w:r w:rsidR="004D1441" w:rsidRPr="00645291">
        <w:rPr>
          <w:rFonts w:ascii="Arial" w:hAnsi="Arial" w:cs="Arial"/>
          <w:i/>
          <w:sz w:val="18"/>
          <w:szCs w:val="18"/>
        </w:rPr>
        <w:t>1</w:t>
      </w:r>
      <w:r w:rsidR="002F7998" w:rsidRPr="00645291">
        <w:rPr>
          <w:rFonts w:ascii="Arial" w:hAnsi="Arial" w:cs="Arial"/>
          <w:sz w:val="18"/>
          <w:szCs w:val="18"/>
        </w:rPr>
        <w:t xml:space="preserve">”) </w:t>
      </w:r>
      <w:r w:rsidR="00C84844" w:rsidRPr="00645291">
        <w:rPr>
          <w:rFonts w:ascii="Arial" w:hAnsi="Arial" w:cs="Arial"/>
          <w:sz w:val="18"/>
          <w:szCs w:val="18"/>
        </w:rPr>
        <w:t>con</w:t>
      </w:r>
      <w:r w:rsidR="00C84844">
        <w:rPr>
          <w:rFonts w:ascii="Arial" w:hAnsi="Arial" w:cs="Arial"/>
          <w:sz w:val="18"/>
          <w:szCs w:val="18"/>
        </w:rPr>
        <w:t xml:space="preserve"> l’indicazione del docente referente.</w:t>
      </w:r>
      <w:r w:rsidR="002F7998">
        <w:rPr>
          <w:rFonts w:ascii="Arial" w:hAnsi="Arial" w:cs="Arial"/>
          <w:sz w:val="18"/>
          <w:szCs w:val="18"/>
        </w:rPr>
        <w:t xml:space="preserve"> </w:t>
      </w:r>
      <w:r>
        <w:rPr>
          <w:rFonts w:ascii="Arial" w:hAnsi="Arial" w:cs="Arial"/>
          <w:sz w:val="18"/>
          <w:szCs w:val="18"/>
        </w:rPr>
        <w:t xml:space="preserve">Nel caso in cui il docente volesse presentare domanda per una sede di cui non fosse coordinatore, dovrà </w:t>
      </w:r>
      <w:r w:rsidR="002F7998">
        <w:rPr>
          <w:rFonts w:ascii="Arial" w:hAnsi="Arial" w:cs="Arial"/>
          <w:sz w:val="18"/>
          <w:szCs w:val="18"/>
        </w:rPr>
        <w:t xml:space="preserve">informare </w:t>
      </w:r>
      <w:r>
        <w:rPr>
          <w:rFonts w:ascii="Arial" w:hAnsi="Arial" w:cs="Arial"/>
          <w:sz w:val="18"/>
          <w:szCs w:val="18"/>
        </w:rPr>
        <w:t>il relativo promotore dell’accordo Erasmus.</w:t>
      </w:r>
    </w:p>
    <w:p w:rsidR="008B6D16" w:rsidRDefault="008B6D16" w:rsidP="008B6D16">
      <w:pPr>
        <w:pStyle w:val="Text3"/>
        <w:tabs>
          <w:tab w:val="clear" w:pos="2161"/>
          <w:tab w:val="left" w:pos="0"/>
        </w:tabs>
        <w:spacing w:after="0"/>
        <w:ind w:left="0"/>
        <w:rPr>
          <w:rFonts w:ascii="Arial" w:hAnsi="Arial" w:cs="Arial"/>
          <w:bCs/>
          <w:sz w:val="18"/>
          <w:szCs w:val="18"/>
        </w:rPr>
      </w:pPr>
      <w:r w:rsidRPr="00E740C4">
        <w:rPr>
          <w:rFonts w:ascii="Arial" w:hAnsi="Arial" w:cs="Arial"/>
          <w:sz w:val="18"/>
          <w:szCs w:val="18"/>
        </w:rPr>
        <w:lastRenderedPageBreak/>
        <w:t xml:space="preserve">3.2 </w:t>
      </w:r>
      <w:r>
        <w:rPr>
          <w:rFonts w:ascii="Arial" w:hAnsi="Arial" w:cs="Arial"/>
          <w:sz w:val="18"/>
          <w:szCs w:val="18"/>
        </w:rPr>
        <w:t xml:space="preserve">I contributi </w:t>
      </w:r>
      <w:r w:rsidRPr="00E740C4">
        <w:rPr>
          <w:rFonts w:ascii="Arial" w:hAnsi="Arial" w:cs="Arial"/>
          <w:sz w:val="18"/>
          <w:szCs w:val="18"/>
        </w:rPr>
        <w:t>sono assegnat</w:t>
      </w:r>
      <w:r>
        <w:rPr>
          <w:rFonts w:ascii="Arial" w:hAnsi="Arial" w:cs="Arial"/>
          <w:sz w:val="18"/>
          <w:szCs w:val="18"/>
        </w:rPr>
        <w:t>i</w:t>
      </w:r>
      <w:r w:rsidRPr="00E740C4">
        <w:rPr>
          <w:rFonts w:ascii="Arial" w:hAnsi="Arial" w:cs="Arial"/>
          <w:sz w:val="18"/>
          <w:szCs w:val="18"/>
        </w:rPr>
        <w:t xml:space="preserve"> per </w:t>
      </w:r>
      <w:r>
        <w:rPr>
          <w:rFonts w:ascii="Arial" w:hAnsi="Arial" w:cs="Arial"/>
          <w:sz w:val="18"/>
          <w:szCs w:val="18"/>
        </w:rPr>
        <w:t xml:space="preserve">periodi di mobilità </w:t>
      </w:r>
      <w:r w:rsidRPr="00E740C4">
        <w:rPr>
          <w:rFonts w:ascii="Arial" w:hAnsi="Arial" w:cs="Arial"/>
          <w:sz w:val="18"/>
          <w:szCs w:val="18"/>
        </w:rPr>
        <w:t xml:space="preserve">aventi una </w:t>
      </w:r>
      <w:r w:rsidRPr="00C50209">
        <w:rPr>
          <w:rFonts w:ascii="Arial" w:hAnsi="Arial" w:cs="Arial"/>
          <w:sz w:val="18"/>
          <w:szCs w:val="18"/>
        </w:rPr>
        <w:t xml:space="preserve">durata </w:t>
      </w:r>
      <w:r w:rsidRPr="00C50209">
        <w:rPr>
          <w:rFonts w:ascii="Arial" w:hAnsi="Arial" w:cs="Arial"/>
          <w:bCs/>
          <w:sz w:val="18"/>
          <w:szCs w:val="18"/>
        </w:rPr>
        <w:t xml:space="preserve">non inferiore a 2 giorni, esclusi i giorni di viaggio, e non superiore a 2 mesi ed è obbligatorio </w:t>
      </w:r>
      <w:r w:rsidR="00C84844">
        <w:rPr>
          <w:rFonts w:ascii="Arial" w:hAnsi="Arial" w:cs="Arial"/>
          <w:bCs/>
          <w:sz w:val="18"/>
          <w:szCs w:val="18"/>
        </w:rPr>
        <w:t>svolgere</w:t>
      </w:r>
      <w:r w:rsidRPr="00C50209">
        <w:rPr>
          <w:rFonts w:ascii="Arial" w:hAnsi="Arial" w:cs="Arial"/>
          <w:sz w:val="18"/>
          <w:szCs w:val="18"/>
        </w:rPr>
        <w:t xml:space="preserve"> almeno 8 ore di insegnamento</w:t>
      </w:r>
      <w:r w:rsidRPr="00C50209">
        <w:rPr>
          <w:rFonts w:ascii="Arial" w:hAnsi="Arial" w:cs="Arial"/>
          <w:bCs/>
          <w:sz w:val="18"/>
          <w:szCs w:val="18"/>
        </w:rPr>
        <w:t>. Qualora la durata della mobilità sia superiore ad una settimana, il numero minimo di ore di insegnamento per una settimana incompleta dovrà essere proporzionato alla durata della settimana stessa.</w:t>
      </w:r>
      <w:r>
        <w:rPr>
          <w:rFonts w:ascii="Arial" w:hAnsi="Arial" w:cs="Arial"/>
          <w:bCs/>
          <w:sz w:val="18"/>
          <w:szCs w:val="18"/>
        </w:rPr>
        <w:t xml:space="preserve"> Esempio:</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Pr>
          <w:rFonts w:ascii="Arial" w:hAnsi="Arial" w:cs="Arial"/>
          <w:bCs/>
          <w:sz w:val="18"/>
          <w:szCs w:val="18"/>
        </w:rPr>
        <w:t>per</w:t>
      </w:r>
      <w:proofErr w:type="gramEnd"/>
      <w:r>
        <w:rPr>
          <w:rFonts w:ascii="Arial" w:hAnsi="Arial" w:cs="Arial"/>
          <w:bCs/>
          <w:sz w:val="18"/>
          <w:szCs w:val="18"/>
        </w:rPr>
        <w:t xml:space="preserve"> 7 giorni di </w:t>
      </w:r>
      <w:r w:rsidR="00C84844">
        <w:rPr>
          <w:rFonts w:ascii="Arial" w:hAnsi="Arial" w:cs="Arial"/>
          <w:bCs/>
          <w:sz w:val="18"/>
          <w:szCs w:val="18"/>
        </w:rPr>
        <w:t xml:space="preserve">mobilità </w:t>
      </w:r>
      <w:r w:rsidRPr="00095ABB">
        <w:rPr>
          <w:rFonts w:ascii="Arial" w:hAnsi="Arial" w:cs="Arial"/>
          <w:bCs/>
          <w:sz w:val="18"/>
          <w:szCs w:val="18"/>
        </w:rPr>
        <w:t>le ore</w:t>
      </w:r>
      <w:r w:rsidR="00C84844">
        <w:rPr>
          <w:rFonts w:ascii="Arial" w:hAnsi="Arial" w:cs="Arial"/>
          <w:bCs/>
          <w:sz w:val="18"/>
          <w:szCs w:val="18"/>
        </w:rPr>
        <w:t xml:space="preserve"> di lezione dovranno </w:t>
      </w:r>
      <w:r w:rsidRPr="00095ABB">
        <w:rPr>
          <w:rFonts w:ascii="Arial" w:hAnsi="Arial" w:cs="Arial"/>
          <w:bCs/>
          <w:sz w:val="18"/>
          <w:szCs w:val="18"/>
        </w:rPr>
        <w:t xml:space="preserve">essere </w:t>
      </w:r>
      <w:r w:rsidR="00C84844">
        <w:rPr>
          <w:rFonts w:ascii="Arial" w:hAnsi="Arial" w:cs="Arial"/>
          <w:bCs/>
          <w:sz w:val="18"/>
          <w:szCs w:val="18"/>
        </w:rPr>
        <w:tab/>
        <w:t xml:space="preserve">   </w:t>
      </w:r>
      <w:r w:rsidRPr="00095ABB">
        <w:rPr>
          <w:rFonts w:ascii="Arial" w:hAnsi="Arial" w:cs="Arial"/>
          <w:bCs/>
          <w:sz w:val="18"/>
          <w:szCs w:val="18"/>
        </w:rPr>
        <w:t xml:space="preserve">8 </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sidRPr="00095ABB">
        <w:rPr>
          <w:rFonts w:ascii="Arial" w:hAnsi="Arial" w:cs="Arial"/>
          <w:bCs/>
          <w:sz w:val="18"/>
          <w:szCs w:val="18"/>
        </w:rPr>
        <w:t>per</w:t>
      </w:r>
      <w:proofErr w:type="gramEnd"/>
      <w:r w:rsidRPr="00095ABB">
        <w:rPr>
          <w:rFonts w:ascii="Arial" w:hAnsi="Arial" w:cs="Arial"/>
          <w:bCs/>
          <w:sz w:val="18"/>
          <w:szCs w:val="18"/>
        </w:rPr>
        <w:t xml:space="preserve"> 8 giorni </w:t>
      </w:r>
      <w:r w:rsidR="00C84844">
        <w:rPr>
          <w:rFonts w:ascii="Arial" w:hAnsi="Arial" w:cs="Arial"/>
          <w:bCs/>
          <w:sz w:val="18"/>
          <w:szCs w:val="18"/>
        </w:rPr>
        <w:tab/>
        <w:t>“</w:t>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t xml:space="preserve"> 10</w:t>
      </w:r>
      <w:r w:rsidR="00C84844">
        <w:rPr>
          <w:rFonts w:ascii="Arial" w:hAnsi="Arial" w:cs="Arial"/>
          <w:bCs/>
          <w:sz w:val="18"/>
          <w:szCs w:val="18"/>
        </w:rPr>
        <w:tab/>
        <w:t xml:space="preserve">   </w:t>
      </w:r>
      <w:r w:rsidR="00C84844">
        <w:rPr>
          <w:rFonts w:ascii="Arial" w:hAnsi="Arial" w:cs="Arial"/>
          <w:bCs/>
          <w:sz w:val="18"/>
          <w:szCs w:val="18"/>
        </w:rPr>
        <w:tab/>
      </w:r>
      <w:r w:rsidRPr="00095ABB">
        <w:rPr>
          <w:rFonts w:ascii="Arial" w:hAnsi="Arial" w:cs="Arial"/>
          <w:bCs/>
          <w:sz w:val="18"/>
          <w:szCs w:val="18"/>
        </w:rPr>
        <w:t xml:space="preserve"> </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sidRPr="00095ABB">
        <w:rPr>
          <w:rFonts w:ascii="Arial" w:hAnsi="Arial" w:cs="Arial"/>
          <w:bCs/>
          <w:sz w:val="18"/>
          <w:szCs w:val="18"/>
        </w:rPr>
        <w:t>per</w:t>
      </w:r>
      <w:proofErr w:type="gramEnd"/>
      <w:r w:rsidRPr="00095ABB">
        <w:rPr>
          <w:rFonts w:ascii="Arial" w:hAnsi="Arial" w:cs="Arial"/>
          <w:bCs/>
          <w:sz w:val="18"/>
          <w:szCs w:val="18"/>
        </w:rPr>
        <w:t xml:space="preserve"> 9 giorni</w:t>
      </w:r>
      <w:r w:rsidR="00C84844">
        <w:rPr>
          <w:rFonts w:ascii="Arial" w:hAnsi="Arial" w:cs="Arial"/>
          <w:bCs/>
          <w:sz w:val="18"/>
          <w:szCs w:val="18"/>
        </w:rPr>
        <w:tab/>
        <w:t>“</w:t>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Pr="00095ABB">
        <w:rPr>
          <w:rFonts w:ascii="Arial" w:hAnsi="Arial" w:cs="Arial"/>
          <w:bCs/>
          <w:sz w:val="18"/>
          <w:szCs w:val="18"/>
        </w:rPr>
        <w:t xml:space="preserve"> </w:t>
      </w:r>
      <w:r w:rsidR="00C84844">
        <w:rPr>
          <w:rFonts w:ascii="Arial" w:hAnsi="Arial" w:cs="Arial"/>
          <w:bCs/>
          <w:sz w:val="18"/>
          <w:szCs w:val="18"/>
        </w:rPr>
        <w:tab/>
        <w:t xml:space="preserve"> </w:t>
      </w:r>
      <w:r w:rsidRPr="00095ABB">
        <w:rPr>
          <w:rFonts w:ascii="Arial" w:hAnsi="Arial" w:cs="Arial"/>
          <w:bCs/>
          <w:sz w:val="18"/>
          <w:szCs w:val="18"/>
        </w:rPr>
        <w:t xml:space="preserve">11 </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sidRPr="00095ABB">
        <w:rPr>
          <w:rFonts w:ascii="Arial" w:hAnsi="Arial" w:cs="Arial"/>
          <w:bCs/>
          <w:sz w:val="18"/>
          <w:szCs w:val="18"/>
        </w:rPr>
        <w:t>per</w:t>
      </w:r>
      <w:proofErr w:type="gramEnd"/>
      <w:r w:rsidRPr="00095ABB">
        <w:rPr>
          <w:rFonts w:ascii="Arial" w:hAnsi="Arial" w:cs="Arial"/>
          <w:bCs/>
          <w:sz w:val="18"/>
          <w:szCs w:val="18"/>
        </w:rPr>
        <w:t xml:space="preserve"> 10 giorni</w:t>
      </w:r>
      <w:r w:rsidR="00C84844">
        <w:rPr>
          <w:rFonts w:ascii="Arial" w:hAnsi="Arial" w:cs="Arial"/>
          <w:bCs/>
          <w:sz w:val="18"/>
          <w:szCs w:val="18"/>
        </w:rPr>
        <w:tab/>
        <w:t>“</w:t>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t xml:space="preserve">                </w:t>
      </w:r>
      <w:r w:rsidR="00C84844">
        <w:rPr>
          <w:rFonts w:ascii="Arial" w:hAnsi="Arial" w:cs="Arial"/>
          <w:bCs/>
          <w:sz w:val="18"/>
          <w:szCs w:val="18"/>
        </w:rPr>
        <w:tab/>
      </w:r>
      <w:r w:rsidRPr="00095ABB">
        <w:rPr>
          <w:rFonts w:ascii="Arial" w:hAnsi="Arial" w:cs="Arial"/>
          <w:bCs/>
          <w:sz w:val="18"/>
          <w:szCs w:val="18"/>
        </w:rPr>
        <w:t xml:space="preserve"> </w:t>
      </w:r>
      <w:r w:rsidR="00C84844">
        <w:rPr>
          <w:rFonts w:ascii="Arial" w:hAnsi="Arial" w:cs="Arial"/>
          <w:bCs/>
          <w:sz w:val="18"/>
          <w:szCs w:val="18"/>
        </w:rPr>
        <w:t>1</w:t>
      </w:r>
      <w:r w:rsidRPr="00095ABB">
        <w:rPr>
          <w:rFonts w:ascii="Arial" w:hAnsi="Arial" w:cs="Arial"/>
          <w:bCs/>
          <w:sz w:val="18"/>
          <w:szCs w:val="18"/>
        </w:rPr>
        <w:t xml:space="preserve">3; </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sidRPr="00095ABB">
        <w:rPr>
          <w:rFonts w:ascii="Arial" w:hAnsi="Arial" w:cs="Arial"/>
          <w:bCs/>
          <w:sz w:val="18"/>
          <w:szCs w:val="18"/>
        </w:rPr>
        <w:t>per</w:t>
      </w:r>
      <w:proofErr w:type="gramEnd"/>
      <w:r w:rsidRPr="00095ABB">
        <w:rPr>
          <w:rFonts w:ascii="Arial" w:hAnsi="Arial" w:cs="Arial"/>
          <w:bCs/>
          <w:sz w:val="18"/>
          <w:szCs w:val="18"/>
        </w:rPr>
        <w:t xml:space="preserve"> 11 giorni </w:t>
      </w:r>
      <w:r w:rsidR="00C84844">
        <w:rPr>
          <w:rFonts w:ascii="Arial" w:hAnsi="Arial" w:cs="Arial"/>
          <w:bCs/>
          <w:sz w:val="18"/>
          <w:szCs w:val="18"/>
        </w:rPr>
        <w:tab/>
        <w:t>“</w:t>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t xml:space="preserve"> </w:t>
      </w:r>
      <w:r w:rsidRPr="00095ABB">
        <w:rPr>
          <w:rFonts w:ascii="Arial" w:hAnsi="Arial" w:cs="Arial"/>
          <w:bCs/>
          <w:sz w:val="18"/>
          <w:szCs w:val="18"/>
        </w:rPr>
        <w:t>15;</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sidRPr="00095ABB">
        <w:rPr>
          <w:rFonts w:ascii="Arial" w:hAnsi="Arial" w:cs="Arial"/>
          <w:bCs/>
          <w:sz w:val="18"/>
          <w:szCs w:val="18"/>
        </w:rPr>
        <w:t>per</w:t>
      </w:r>
      <w:proofErr w:type="gramEnd"/>
      <w:r w:rsidRPr="00095ABB">
        <w:rPr>
          <w:rFonts w:ascii="Arial" w:hAnsi="Arial" w:cs="Arial"/>
          <w:bCs/>
          <w:sz w:val="18"/>
          <w:szCs w:val="18"/>
        </w:rPr>
        <w:t xml:space="preserve"> 12 giorni </w:t>
      </w:r>
      <w:r w:rsidR="00C84844">
        <w:rPr>
          <w:rFonts w:ascii="Arial" w:hAnsi="Arial" w:cs="Arial"/>
          <w:bCs/>
          <w:sz w:val="18"/>
          <w:szCs w:val="18"/>
        </w:rPr>
        <w:tab/>
        <w:t>“</w:t>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Pr="00095ABB">
        <w:rPr>
          <w:rFonts w:ascii="Arial" w:hAnsi="Arial" w:cs="Arial"/>
          <w:bCs/>
          <w:sz w:val="18"/>
          <w:szCs w:val="18"/>
        </w:rPr>
        <w:t xml:space="preserve"> 16;</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sidRPr="00095ABB">
        <w:rPr>
          <w:rFonts w:ascii="Arial" w:hAnsi="Arial" w:cs="Arial"/>
          <w:bCs/>
          <w:sz w:val="18"/>
          <w:szCs w:val="18"/>
        </w:rPr>
        <w:t>per</w:t>
      </w:r>
      <w:proofErr w:type="gramEnd"/>
      <w:r w:rsidRPr="00095ABB">
        <w:rPr>
          <w:rFonts w:ascii="Arial" w:hAnsi="Arial" w:cs="Arial"/>
          <w:bCs/>
          <w:sz w:val="18"/>
          <w:szCs w:val="18"/>
        </w:rPr>
        <w:t xml:space="preserve"> 21 giorni </w:t>
      </w:r>
      <w:r w:rsidR="00C84844">
        <w:rPr>
          <w:rFonts w:ascii="Arial" w:hAnsi="Arial" w:cs="Arial"/>
          <w:bCs/>
          <w:sz w:val="18"/>
          <w:szCs w:val="18"/>
        </w:rPr>
        <w:tab/>
        <w:t>“</w:t>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Pr="00095ABB">
        <w:rPr>
          <w:rFonts w:ascii="Arial" w:hAnsi="Arial" w:cs="Arial"/>
          <w:bCs/>
          <w:sz w:val="18"/>
          <w:szCs w:val="18"/>
        </w:rPr>
        <w:t xml:space="preserve"> 24;</w:t>
      </w:r>
    </w:p>
    <w:p w:rsidR="008B6D16" w:rsidRPr="00095ABB" w:rsidRDefault="008B6D16" w:rsidP="008B6D16">
      <w:pPr>
        <w:pStyle w:val="Text3"/>
        <w:numPr>
          <w:ilvl w:val="0"/>
          <w:numId w:val="20"/>
        </w:numPr>
        <w:tabs>
          <w:tab w:val="left" w:pos="0"/>
        </w:tabs>
        <w:spacing w:after="0"/>
        <w:rPr>
          <w:rFonts w:ascii="Arial" w:hAnsi="Arial" w:cs="Arial"/>
          <w:bCs/>
          <w:sz w:val="18"/>
          <w:szCs w:val="18"/>
        </w:rPr>
      </w:pPr>
      <w:proofErr w:type="gramStart"/>
      <w:r w:rsidRPr="00095ABB">
        <w:rPr>
          <w:rFonts w:ascii="Arial" w:hAnsi="Arial" w:cs="Arial"/>
          <w:bCs/>
          <w:sz w:val="18"/>
          <w:szCs w:val="18"/>
        </w:rPr>
        <w:t>per</w:t>
      </w:r>
      <w:proofErr w:type="gramEnd"/>
      <w:r w:rsidRPr="00095ABB">
        <w:rPr>
          <w:rFonts w:ascii="Arial" w:hAnsi="Arial" w:cs="Arial"/>
          <w:bCs/>
          <w:sz w:val="18"/>
          <w:szCs w:val="18"/>
        </w:rPr>
        <w:t xml:space="preserve"> 28 giorni </w:t>
      </w:r>
      <w:r w:rsidR="00C84844">
        <w:rPr>
          <w:rFonts w:ascii="Arial" w:hAnsi="Arial" w:cs="Arial"/>
          <w:bCs/>
          <w:sz w:val="18"/>
          <w:szCs w:val="18"/>
        </w:rPr>
        <w:tab/>
        <w:t>“</w:t>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00C84844">
        <w:rPr>
          <w:rFonts w:ascii="Arial" w:hAnsi="Arial" w:cs="Arial"/>
          <w:bCs/>
          <w:sz w:val="18"/>
          <w:szCs w:val="18"/>
        </w:rPr>
        <w:tab/>
      </w:r>
      <w:r w:rsidRPr="00095ABB">
        <w:rPr>
          <w:rFonts w:ascii="Arial" w:hAnsi="Arial" w:cs="Arial"/>
          <w:bCs/>
          <w:sz w:val="18"/>
          <w:szCs w:val="18"/>
        </w:rPr>
        <w:t xml:space="preserve"> </w:t>
      </w:r>
      <w:r w:rsidR="00034F3C">
        <w:rPr>
          <w:rFonts w:ascii="Arial" w:hAnsi="Arial" w:cs="Arial"/>
          <w:bCs/>
          <w:sz w:val="18"/>
          <w:szCs w:val="18"/>
        </w:rPr>
        <w:t>32.</w:t>
      </w:r>
    </w:p>
    <w:p w:rsidR="008B6D16" w:rsidRPr="00C50209" w:rsidRDefault="008B6D16" w:rsidP="008B6D16">
      <w:pPr>
        <w:pStyle w:val="Text3"/>
        <w:tabs>
          <w:tab w:val="clear" w:pos="2161"/>
          <w:tab w:val="left" w:pos="0"/>
        </w:tabs>
        <w:spacing w:after="0"/>
        <w:ind w:left="0"/>
        <w:rPr>
          <w:rFonts w:ascii="Arial" w:hAnsi="Arial" w:cs="Arial"/>
          <w:bCs/>
          <w:sz w:val="18"/>
          <w:szCs w:val="18"/>
        </w:rPr>
      </w:pPr>
    </w:p>
    <w:p w:rsidR="008B6D16" w:rsidRPr="00645291" w:rsidRDefault="008B6D16" w:rsidP="008B6D16">
      <w:pPr>
        <w:jc w:val="both"/>
        <w:rPr>
          <w:rFonts w:ascii="Arial" w:hAnsi="Arial" w:cs="Arial"/>
          <w:sz w:val="18"/>
          <w:szCs w:val="18"/>
        </w:rPr>
      </w:pPr>
      <w:r w:rsidRPr="00C50209">
        <w:rPr>
          <w:rFonts w:ascii="Arial" w:hAnsi="Arial" w:cs="Arial"/>
          <w:bCs/>
          <w:sz w:val="18"/>
          <w:szCs w:val="18"/>
        </w:rPr>
        <w:t xml:space="preserve">3.3 </w:t>
      </w:r>
      <w:r w:rsidRPr="007D0830">
        <w:rPr>
          <w:rFonts w:ascii="Arial" w:hAnsi="Arial" w:cs="Arial"/>
          <w:b/>
          <w:bCs/>
          <w:sz w:val="18"/>
          <w:szCs w:val="18"/>
        </w:rPr>
        <w:t xml:space="preserve">La mobilità potrà essere effettuata </w:t>
      </w:r>
      <w:r w:rsidRPr="00645291">
        <w:rPr>
          <w:rFonts w:ascii="Arial" w:hAnsi="Arial" w:cs="Arial"/>
          <w:b/>
          <w:bCs/>
          <w:sz w:val="18"/>
          <w:szCs w:val="18"/>
        </w:rPr>
        <w:t xml:space="preserve">nel </w:t>
      </w:r>
      <w:r w:rsidRPr="00645291">
        <w:rPr>
          <w:rFonts w:ascii="Arial" w:hAnsi="Arial" w:cs="Arial"/>
          <w:b/>
          <w:sz w:val="18"/>
          <w:szCs w:val="18"/>
        </w:rPr>
        <w:t>period</w:t>
      </w:r>
      <w:r w:rsidR="004D1441" w:rsidRPr="00645291">
        <w:rPr>
          <w:rFonts w:ascii="Arial" w:hAnsi="Arial" w:cs="Arial"/>
          <w:b/>
          <w:sz w:val="18"/>
          <w:szCs w:val="18"/>
        </w:rPr>
        <w:t>o compreso tra il 1° ottobre 2020</w:t>
      </w:r>
      <w:r w:rsidRPr="00645291">
        <w:rPr>
          <w:rFonts w:ascii="Arial" w:hAnsi="Arial" w:cs="Arial"/>
          <w:b/>
          <w:sz w:val="18"/>
          <w:szCs w:val="18"/>
        </w:rPr>
        <w:t xml:space="preserve"> ed il 30 settembre 20</w:t>
      </w:r>
      <w:r w:rsidR="00EE0987" w:rsidRPr="00645291">
        <w:rPr>
          <w:rFonts w:ascii="Arial" w:hAnsi="Arial" w:cs="Arial"/>
          <w:b/>
          <w:sz w:val="18"/>
          <w:szCs w:val="18"/>
        </w:rPr>
        <w:t>2</w:t>
      </w:r>
      <w:r w:rsidR="00692659" w:rsidRPr="00645291">
        <w:rPr>
          <w:rFonts w:ascii="Arial" w:hAnsi="Arial" w:cs="Arial"/>
          <w:b/>
          <w:sz w:val="18"/>
          <w:szCs w:val="18"/>
        </w:rPr>
        <w:t>1</w:t>
      </w:r>
      <w:r w:rsidRPr="00645291">
        <w:rPr>
          <w:rFonts w:ascii="Arial" w:hAnsi="Arial" w:cs="Arial"/>
          <w:sz w:val="18"/>
          <w:szCs w:val="18"/>
        </w:rPr>
        <w:t xml:space="preserve"> (I titoli di spesa </w:t>
      </w:r>
      <w:proofErr w:type="spellStart"/>
      <w:r w:rsidRPr="00645291">
        <w:rPr>
          <w:rFonts w:ascii="Arial" w:hAnsi="Arial" w:cs="Arial"/>
          <w:sz w:val="18"/>
          <w:szCs w:val="18"/>
        </w:rPr>
        <w:t>realtivi</w:t>
      </w:r>
      <w:proofErr w:type="spellEnd"/>
      <w:r w:rsidRPr="00645291">
        <w:rPr>
          <w:rFonts w:ascii="Arial" w:hAnsi="Arial" w:cs="Arial"/>
          <w:sz w:val="18"/>
          <w:szCs w:val="18"/>
        </w:rPr>
        <w:t xml:space="preserve"> alla mobilità dovranno, pertanto, essere relativi a tale periodo).</w:t>
      </w:r>
    </w:p>
    <w:p w:rsidR="008B6D16" w:rsidRPr="00C84844" w:rsidRDefault="008B6D16" w:rsidP="008B6D16">
      <w:pPr>
        <w:jc w:val="both"/>
        <w:rPr>
          <w:rFonts w:ascii="Arial" w:hAnsi="Arial" w:cs="Arial"/>
          <w:b/>
          <w:sz w:val="18"/>
          <w:szCs w:val="18"/>
        </w:rPr>
      </w:pPr>
      <w:r w:rsidRPr="00645291">
        <w:rPr>
          <w:rFonts w:ascii="Arial" w:hAnsi="Arial" w:cs="Arial"/>
          <w:sz w:val="18"/>
          <w:szCs w:val="18"/>
        </w:rPr>
        <w:t>3.4</w:t>
      </w:r>
      <w:r w:rsidRPr="00645291">
        <w:rPr>
          <w:rFonts w:ascii="Arial" w:hAnsi="Arial" w:cs="Arial"/>
          <w:b/>
          <w:sz w:val="18"/>
          <w:szCs w:val="18"/>
        </w:rPr>
        <w:t xml:space="preserve"> Per presentare la propria candidatura è necessario inviare all’Ufficio </w:t>
      </w:r>
      <w:r w:rsidR="004730DA" w:rsidRPr="00645291">
        <w:rPr>
          <w:rFonts w:ascii="Arial" w:hAnsi="Arial" w:cs="Arial"/>
          <w:b/>
          <w:sz w:val="18"/>
          <w:szCs w:val="18"/>
        </w:rPr>
        <w:t>Mobilità</w:t>
      </w:r>
      <w:r w:rsidRPr="00645291">
        <w:rPr>
          <w:rFonts w:ascii="Arial" w:hAnsi="Arial" w:cs="Arial"/>
          <w:b/>
          <w:sz w:val="18"/>
          <w:szCs w:val="18"/>
        </w:rPr>
        <w:t xml:space="preserve"> Internazional</w:t>
      </w:r>
      <w:r w:rsidR="004730DA" w:rsidRPr="00645291">
        <w:rPr>
          <w:rFonts w:ascii="Arial" w:hAnsi="Arial" w:cs="Arial"/>
          <w:b/>
          <w:sz w:val="18"/>
          <w:szCs w:val="18"/>
        </w:rPr>
        <w:t>e</w:t>
      </w:r>
      <w:r w:rsidR="004D1441" w:rsidRPr="00645291">
        <w:rPr>
          <w:rFonts w:ascii="Arial" w:hAnsi="Arial" w:cs="Arial"/>
          <w:b/>
          <w:sz w:val="18"/>
          <w:szCs w:val="18"/>
        </w:rPr>
        <w:t>, entro e non oltre il 30/09/2020</w:t>
      </w:r>
      <w:r w:rsidRPr="00645291">
        <w:rPr>
          <w:rFonts w:ascii="Arial" w:hAnsi="Arial" w:cs="Arial"/>
          <w:b/>
          <w:sz w:val="18"/>
          <w:szCs w:val="18"/>
        </w:rPr>
        <w:t xml:space="preserve"> l’apposito modulo denominato “Istanza di Mobilità per docenza nell’a</w:t>
      </w:r>
      <w:r w:rsidR="004D1441" w:rsidRPr="00645291">
        <w:rPr>
          <w:rFonts w:ascii="Arial" w:hAnsi="Arial" w:cs="Arial"/>
          <w:b/>
          <w:sz w:val="18"/>
          <w:szCs w:val="18"/>
        </w:rPr>
        <w:t>mbito del programma Erasmus+ 2020</w:t>
      </w:r>
      <w:r w:rsidRPr="00645291">
        <w:rPr>
          <w:rFonts w:ascii="Arial" w:hAnsi="Arial" w:cs="Arial"/>
          <w:b/>
          <w:sz w:val="18"/>
          <w:szCs w:val="18"/>
        </w:rPr>
        <w:t>/20</w:t>
      </w:r>
      <w:r w:rsidR="004D1441" w:rsidRPr="00645291">
        <w:rPr>
          <w:rFonts w:ascii="Arial" w:hAnsi="Arial" w:cs="Arial"/>
          <w:b/>
          <w:sz w:val="18"/>
          <w:szCs w:val="18"/>
        </w:rPr>
        <w:t>21</w:t>
      </w:r>
      <w:r w:rsidRPr="00645291">
        <w:rPr>
          <w:rFonts w:ascii="Arial" w:hAnsi="Arial" w:cs="Arial"/>
          <w:b/>
          <w:sz w:val="18"/>
          <w:szCs w:val="18"/>
        </w:rPr>
        <w:t>”</w:t>
      </w:r>
    </w:p>
    <w:p w:rsidR="008B6D16" w:rsidRPr="00270B1C" w:rsidRDefault="008B6D16" w:rsidP="008B6D16">
      <w:pPr>
        <w:jc w:val="both"/>
        <w:rPr>
          <w:rFonts w:ascii="Arial" w:hAnsi="Arial" w:cs="Arial"/>
          <w:sz w:val="18"/>
          <w:szCs w:val="18"/>
        </w:rPr>
      </w:pPr>
      <w:r w:rsidRPr="00270B1C">
        <w:rPr>
          <w:rFonts w:ascii="Arial" w:hAnsi="Arial" w:cs="Arial"/>
          <w:sz w:val="18"/>
          <w:szCs w:val="18"/>
        </w:rPr>
        <w:t>3.4 I docenti che hanno presentato la candidatura saranno informati dell’</w:t>
      </w:r>
      <w:proofErr w:type="spellStart"/>
      <w:r w:rsidRPr="00270B1C">
        <w:rPr>
          <w:rFonts w:ascii="Arial" w:hAnsi="Arial" w:cs="Arial"/>
          <w:sz w:val="18"/>
          <w:szCs w:val="18"/>
        </w:rPr>
        <w:t>asseganzione</w:t>
      </w:r>
      <w:proofErr w:type="spellEnd"/>
      <w:r w:rsidRPr="00270B1C">
        <w:rPr>
          <w:rFonts w:ascii="Arial" w:hAnsi="Arial" w:cs="Arial"/>
          <w:sz w:val="18"/>
          <w:szCs w:val="18"/>
        </w:rPr>
        <w:t xml:space="preserve"> del contributo di mobilità e dovranno comunicare la propria accettazione.</w:t>
      </w:r>
    </w:p>
    <w:p w:rsidR="008B6D16" w:rsidRPr="00270B1C" w:rsidRDefault="008B6D16" w:rsidP="008B6D16">
      <w:pPr>
        <w:jc w:val="both"/>
        <w:rPr>
          <w:rFonts w:ascii="Arial" w:hAnsi="Arial" w:cs="Arial"/>
          <w:sz w:val="18"/>
          <w:szCs w:val="18"/>
        </w:rPr>
      </w:pPr>
      <w:r w:rsidRPr="00270B1C">
        <w:rPr>
          <w:rFonts w:ascii="Arial" w:hAnsi="Arial" w:cs="Arial"/>
          <w:sz w:val="18"/>
          <w:szCs w:val="18"/>
        </w:rPr>
        <w:t>3.5 In caso di sopravvenuta impossibilità a realizzare la mobilità, il docente dovrà darne immediata comunicazione, dichiarando le ragioni che ne impediscono la realizzazione.</w:t>
      </w:r>
    </w:p>
    <w:p w:rsidR="008B6D16" w:rsidRDefault="008B6D16" w:rsidP="008B6D16">
      <w:pPr>
        <w:jc w:val="both"/>
        <w:rPr>
          <w:rFonts w:ascii="Arial" w:hAnsi="Arial" w:cs="Arial"/>
          <w:sz w:val="18"/>
          <w:szCs w:val="18"/>
        </w:rPr>
      </w:pPr>
    </w:p>
    <w:p w:rsidR="002B0604" w:rsidRPr="00E740C4" w:rsidRDefault="002B0604" w:rsidP="008B6D16">
      <w:pPr>
        <w:jc w:val="both"/>
        <w:rPr>
          <w:rFonts w:ascii="Arial" w:hAnsi="Arial" w:cs="Arial"/>
          <w:sz w:val="18"/>
          <w:szCs w:val="18"/>
        </w:rPr>
      </w:pPr>
    </w:p>
    <w:p w:rsidR="008B6D16" w:rsidRPr="00C50209" w:rsidRDefault="008B6D16" w:rsidP="008B6D16">
      <w:pPr>
        <w:jc w:val="both"/>
        <w:rPr>
          <w:rFonts w:ascii="Arial" w:hAnsi="Arial" w:cs="Arial"/>
          <w:b/>
          <w:sz w:val="18"/>
          <w:szCs w:val="18"/>
        </w:rPr>
      </w:pPr>
      <w:r w:rsidRPr="00270B1C">
        <w:rPr>
          <w:rFonts w:ascii="Arial" w:hAnsi="Arial" w:cs="Arial"/>
          <w:b/>
          <w:sz w:val="18"/>
          <w:szCs w:val="18"/>
        </w:rPr>
        <w:t>4</w:t>
      </w:r>
      <w:r w:rsidRPr="00C50209">
        <w:rPr>
          <w:rFonts w:ascii="Arial" w:hAnsi="Arial" w:cs="Arial"/>
          <w:b/>
          <w:sz w:val="18"/>
          <w:szCs w:val="18"/>
        </w:rPr>
        <w:t>. Adempimenti prima della mobilità</w:t>
      </w:r>
    </w:p>
    <w:p w:rsidR="0024671F" w:rsidRDefault="008B6D16" w:rsidP="00C84844">
      <w:pPr>
        <w:jc w:val="both"/>
        <w:rPr>
          <w:rFonts w:ascii="Arial" w:hAnsi="Arial" w:cs="Arial"/>
          <w:sz w:val="18"/>
          <w:szCs w:val="18"/>
        </w:rPr>
      </w:pPr>
      <w:r w:rsidRPr="00E740C4">
        <w:rPr>
          <w:rFonts w:ascii="Arial" w:hAnsi="Arial" w:cs="Arial"/>
          <w:sz w:val="18"/>
          <w:szCs w:val="18"/>
        </w:rPr>
        <w:t xml:space="preserve">4.1 I docenti assegnatari </w:t>
      </w:r>
      <w:r>
        <w:rPr>
          <w:rFonts w:ascii="Arial" w:hAnsi="Arial" w:cs="Arial"/>
          <w:sz w:val="18"/>
          <w:szCs w:val="18"/>
        </w:rPr>
        <w:t xml:space="preserve">del contributo comunitario di </w:t>
      </w:r>
      <w:r w:rsidRPr="00E740C4">
        <w:rPr>
          <w:rFonts w:ascii="Arial" w:hAnsi="Arial" w:cs="Arial"/>
          <w:sz w:val="18"/>
          <w:szCs w:val="18"/>
        </w:rPr>
        <w:t xml:space="preserve">mobilità sono tenuti ad inviare all’Ufficio </w:t>
      </w:r>
      <w:r w:rsidR="004730DA">
        <w:rPr>
          <w:rFonts w:ascii="Arial" w:hAnsi="Arial" w:cs="Arial"/>
          <w:sz w:val="18"/>
          <w:szCs w:val="18"/>
        </w:rPr>
        <w:t>Mobilità</w:t>
      </w:r>
      <w:r w:rsidRPr="00E740C4">
        <w:rPr>
          <w:rFonts w:ascii="Arial" w:hAnsi="Arial" w:cs="Arial"/>
          <w:sz w:val="18"/>
          <w:szCs w:val="18"/>
        </w:rPr>
        <w:t xml:space="preserve"> Internazional</w:t>
      </w:r>
      <w:r w:rsidR="004730DA">
        <w:rPr>
          <w:rFonts w:ascii="Arial" w:hAnsi="Arial" w:cs="Arial"/>
          <w:sz w:val="18"/>
          <w:szCs w:val="18"/>
        </w:rPr>
        <w:t>e</w:t>
      </w:r>
      <w:r w:rsidRPr="00E740C4">
        <w:rPr>
          <w:rFonts w:ascii="Arial" w:hAnsi="Arial" w:cs="Arial"/>
          <w:sz w:val="18"/>
          <w:szCs w:val="18"/>
        </w:rPr>
        <w:t xml:space="preserve">, con </w:t>
      </w:r>
      <w:r w:rsidRPr="00E740C4">
        <w:rPr>
          <w:rFonts w:ascii="Arial" w:hAnsi="Arial" w:cs="Arial"/>
          <w:b/>
          <w:sz w:val="18"/>
          <w:szCs w:val="18"/>
        </w:rPr>
        <w:t>30 giorni di anticipo sulla data di partenza</w:t>
      </w:r>
      <w:r w:rsidRPr="00E740C4">
        <w:rPr>
          <w:rFonts w:ascii="Arial" w:hAnsi="Arial" w:cs="Arial"/>
          <w:sz w:val="18"/>
          <w:szCs w:val="18"/>
        </w:rPr>
        <w:t>, i seguenti documenti</w:t>
      </w:r>
      <w:r w:rsidR="0024671F">
        <w:rPr>
          <w:rFonts w:ascii="Arial" w:hAnsi="Arial" w:cs="Arial"/>
          <w:sz w:val="18"/>
          <w:szCs w:val="18"/>
        </w:rPr>
        <w:t>:</w:t>
      </w:r>
    </w:p>
    <w:p w:rsidR="008B6D16" w:rsidRPr="00456E09" w:rsidRDefault="0024671F" w:rsidP="009B3CB1">
      <w:pPr>
        <w:ind w:firstLine="567"/>
        <w:jc w:val="both"/>
        <w:rPr>
          <w:rFonts w:ascii="Arial" w:hAnsi="Arial" w:cs="Arial"/>
          <w:bCs/>
          <w:sz w:val="18"/>
          <w:szCs w:val="18"/>
        </w:rPr>
      </w:pPr>
      <w:r>
        <w:rPr>
          <w:rFonts w:ascii="Arial" w:hAnsi="Arial" w:cs="Arial"/>
          <w:sz w:val="18"/>
          <w:szCs w:val="18"/>
        </w:rPr>
        <w:t xml:space="preserve">1. </w:t>
      </w:r>
      <w:r w:rsidR="008B6D16" w:rsidRPr="00E740C4">
        <w:rPr>
          <w:rFonts w:ascii="Arial" w:hAnsi="Arial" w:cs="Arial"/>
          <w:b/>
          <w:sz w:val="18"/>
          <w:szCs w:val="18"/>
        </w:rPr>
        <w:t>Mobility</w:t>
      </w:r>
      <w:r w:rsidR="008B6D16" w:rsidRPr="00E740C4">
        <w:rPr>
          <w:rFonts w:ascii="Arial" w:hAnsi="Arial" w:cs="Arial"/>
          <w:sz w:val="18"/>
          <w:szCs w:val="18"/>
        </w:rPr>
        <w:t xml:space="preserve"> </w:t>
      </w:r>
      <w:r w:rsidR="008B6D16" w:rsidRPr="00E740C4">
        <w:rPr>
          <w:rFonts w:ascii="Arial" w:hAnsi="Arial" w:cs="Arial"/>
          <w:b/>
          <w:sz w:val="18"/>
          <w:szCs w:val="18"/>
        </w:rPr>
        <w:t xml:space="preserve">Agreement Staff Mobility For </w:t>
      </w:r>
      <w:proofErr w:type="spellStart"/>
      <w:r w:rsidR="008B6D16" w:rsidRPr="00E740C4">
        <w:rPr>
          <w:rFonts w:ascii="Arial" w:hAnsi="Arial" w:cs="Arial"/>
          <w:b/>
          <w:sz w:val="18"/>
          <w:szCs w:val="18"/>
        </w:rPr>
        <w:t>teaching</w:t>
      </w:r>
      <w:proofErr w:type="spellEnd"/>
      <w:r w:rsidR="008B6D16" w:rsidRPr="00E740C4">
        <w:rPr>
          <w:rFonts w:ascii="Arial" w:hAnsi="Arial" w:cs="Arial"/>
          <w:sz w:val="18"/>
          <w:szCs w:val="18"/>
        </w:rPr>
        <w:t xml:space="preserve"> </w:t>
      </w:r>
      <w:r>
        <w:rPr>
          <w:rFonts w:ascii="Arial" w:hAnsi="Arial" w:cs="Arial"/>
          <w:sz w:val="18"/>
          <w:szCs w:val="18"/>
        </w:rPr>
        <w:t xml:space="preserve">che, </w:t>
      </w:r>
      <w:r w:rsidR="008B6D16" w:rsidRPr="00E740C4">
        <w:rPr>
          <w:rFonts w:ascii="Arial" w:hAnsi="Arial" w:cs="Arial"/>
          <w:sz w:val="18"/>
          <w:szCs w:val="18"/>
        </w:rPr>
        <w:t xml:space="preserve">una volta </w:t>
      </w:r>
      <w:r w:rsidR="008B6D16" w:rsidRPr="00E740C4">
        <w:rPr>
          <w:rFonts w:ascii="Arial" w:hAnsi="Arial" w:cs="Arial"/>
          <w:bCs/>
          <w:sz w:val="18"/>
          <w:szCs w:val="18"/>
        </w:rPr>
        <w:t>compilato e firmato dal docente</w:t>
      </w:r>
      <w:r>
        <w:rPr>
          <w:rFonts w:ascii="Arial" w:hAnsi="Arial" w:cs="Arial"/>
          <w:bCs/>
          <w:sz w:val="18"/>
          <w:szCs w:val="18"/>
        </w:rPr>
        <w:t>,</w:t>
      </w:r>
      <w:r w:rsidR="008B6D16" w:rsidRPr="00E740C4">
        <w:rPr>
          <w:rFonts w:ascii="Arial" w:hAnsi="Arial" w:cs="Arial"/>
          <w:bCs/>
          <w:sz w:val="18"/>
          <w:szCs w:val="18"/>
        </w:rPr>
        <w:t xml:space="preserve"> dovrà essere inoltrato (scansionato) alla sede partner che dovrà acquisirlo per apporvi il </w:t>
      </w:r>
      <w:r w:rsidR="008B6D16" w:rsidRPr="00E740C4">
        <w:rPr>
          <w:rFonts w:ascii="Arial" w:hAnsi="Arial" w:cs="Arial"/>
          <w:b/>
          <w:bCs/>
          <w:sz w:val="18"/>
          <w:szCs w:val="18"/>
        </w:rPr>
        <w:t>timbro</w:t>
      </w:r>
      <w:r w:rsidR="008B6D16" w:rsidRPr="00E740C4">
        <w:rPr>
          <w:rFonts w:ascii="Arial" w:hAnsi="Arial" w:cs="Arial"/>
          <w:bCs/>
          <w:sz w:val="18"/>
          <w:szCs w:val="18"/>
        </w:rPr>
        <w:t xml:space="preserve"> dell’Ente e la </w:t>
      </w:r>
      <w:r w:rsidR="008B6D16" w:rsidRPr="00E740C4">
        <w:rPr>
          <w:rFonts w:ascii="Arial" w:hAnsi="Arial" w:cs="Arial"/>
          <w:b/>
          <w:bCs/>
          <w:sz w:val="18"/>
          <w:szCs w:val="18"/>
        </w:rPr>
        <w:t>firma</w:t>
      </w:r>
      <w:r w:rsidR="008B6D16" w:rsidRPr="00E740C4">
        <w:rPr>
          <w:rFonts w:ascii="Arial" w:hAnsi="Arial" w:cs="Arial"/>
          <w:bCs/>
          <w:sz w:val="18"/>
          <w:szCs w:val="18"/>
        </w:rPr>
        <w:t xml:space="preserve"> del soggetto referente, per </w:t>
      </w:r>
      <w:r w:rsidR="008B6D16">
        <w:rPr>
          <w:rFonts w:ascii="Arial" w:hAnsi="Arial" w:cs="Arial"/>
          <w:bCs/>
          <w:sz w:val="18"/>
          <w:szCs w:val="18"/>
        </w:rPr>
        <w:t xml:space="preserve">essere quindi </w:t>
      </w:r>
      <w:r w:rsidR="008B6D16" w:rsidRPr="00E740C4">
        <w:rPr>
          <w:rFonts w:ascii="Arial" w:hAnsi="Arial" w:cs="Arial"/>
          <w:bCs/>
          <w:sz w:val="18"/>
          <w:szCs w:val="18"/>
        </w:rPr>
        <w:t>inoltra</w:t>
      </w:r>
      <w:r w:rsidR="008B6D16">
        <w:rPr>
          <w:rFonts w:ascii="Arial" w:hAnsi="Arial" w:cs="Arial"/>
          <w:bCs/>
          <w:sz w:val="18"/>
          <w:szCs w:val="18"/>
        </w:rPr>
        <w:t>to (</w:t>
      </w:r>
      <w:r w:rsidR="008B6D16" w:rsidRPr="00E740C4">
        <w:rPr>
          <w:rFonts w:ascii="Arial" w:hAnsi="Arial" w:cs="Arial"/>
          <w:bCs/>
          <w:sz w:val="18"/>
          <w:szCs w:val="18"/>
        </w:rPr>
        <w:t>scansionato)</w:t>
      </w:r>
      <w:r w:rsidR="008B6D16">
        <w:rPr>
          <w:rFonts w:ascii="Arial" w:hAnsi="Arial" w:cs="Arial"/>
          <w:bCs/>
          <w:sz w:val="18"/>
          <w:szCs w:val="18"/>
        </w:rPr>
        <w:t xml:space="preserve"> al docente </w:t>
      </w:r>
      <w:r w:rsidR="008B6D16" w:rsidRPr="00E740C4">
        <w:rPr>
          <w:rFonts w:ascii="Arial" w:hAnsi="Arial" w:cs="Arial"/>
          <w:bCs/>
          <w:sz w:val="18"/>
          <w:szCs w:val="18"/>
        </w:rPr>
        <w:t xml:space="preserve">interessato. Sarà cura di quest’ultimo </w:t>
      </w:r>
      <w:r w:rsidR="00571923">
        <w:rPr>
          <w:rFonts w:ascii="Arial" w:hAnsi="Arial" w:cs="Arial"/>
          <w:bCs/>
          <w:sz w:val="18"/>
          <w:szCs w:val="18"/>
        </w:rPr>
        <w:t>inoltr</w:t>
      </w:r>
      <w:r w:rsidR="008B6D16" w:rsidRPr="00E740C4">
        <w:rPr>
          <w:rFonts w:ascii="Arial" w:hAnsi="Arial" w:cs="Arial"/>
          <w:bCs/>
          <w:sz w:val="18"/>
          <w:szCs w:val="18"/>
        </w:rPr>
        <w:t xml:space="preserve">are </w:t>
      </w:r>
      <w:r w:rsidR="008B6D16" w:rsidRPr="00E740C4">
        <w:rPr>
          <w:rFonts w:ascii="Arial" w:hAnsi="Arial" w:cs="Arial"/>
          <w:sz w:val="18"/>
          <w:szCs w:val="18"/>
        </w:rPr>
        <w:t xml:space="preserve">all’Ufficio </w:t>
      </w:r>
      <w:r w:rsidR="004730DA">
        <w:rPr>
          <w:rFonts w:ascii="Arial" w:hAnsi="Arial" w:cs="Arial"/>
          <w:sz w:val="18"/>
          <w:szCs w:val="18"/>
        </w:rPr>
        <w:t>Mobilità</w:t>
      </w:r>
      <w:r w:rsidR="008B6D16" w:rsidRPr="00E740C4">
        <w:rPr>
          <w:rFonts w:ascii="Arial" w:hAnsi="Arial" w:cs="Arial"/>
          <w:sz w:val="18"/>
          <w:szCs w:val="18"/>
        </w:rPr>
        <w:t xml:space="preserve"> Internazional</w:t>
      </w:r>
      <w:r w:rsidR="004730DA">
        <w:rPr>
          <w:rFonts w:ascii="Arial" w:hAnsi="Arial" w:cs="Arial"/>
          <w:sz w:val="18"/>
          <w:szCs w:val="18"/>
        </w:rPr>
        <w:t>e</w:t>
      </w:r>
      <w:r w:rsidR="008B6D16" w:rsidRPr="00E740C4">
        <w:rPr>
          <w:rFonts w:ascii="Arial" w:hAnsi="Arial" w:cs="Arial"/>
          <w:sz w:val="18"/>
          <w:szCs w:val="18"/>
        </w:rPr>
        <w:t xml:space="preserve"> il documento </w:t>
      </w:r>
      <w:r w:rsidR="008B6D16" w:rsidRPr="00456E09">
        <w:rPr>
          <w:rFonts w:ascii="Arial" w:hAnsi="Arial" w:cs="Arial"/>
          <w:sz w:val="18"/>
          <w:szCs w:val="18"/>
        </w:rPr>
        <w:t>perfezionato;</w:t>
      </w:r>
    </w:p>
    <w:p w:rsidR="008B6D16" w:rsidRPr="00456E09" w:rsidRDefault="0024671F" w:rsidP="009B3CB1">
      <w:pPr>
        <w:ind w:firstLine="567"/>
        <w:jc w:val="both"/>
        <w:rPr>
          <w:rFonts w:ascii="Arial" w:hAnsi="Arial" w:cs="Arial"/>
          <w:sz w:val="18"/>
          <w:szCs w:val="18"/>
        </w:rPr>
      </w:pPr>
      <w:r w:rsidRPr="002F7998">
        <w:rPr>
          <w:rFonts w:ascii="Arial" w:hAnsi="Arial" w:cs="Arial"/>
          <w:bCs/>
          <w:sz w:val="18"/>
          <w:szCs w:val="18"/>
        </w:rPr>
        <w:t xml:space="preserve">2. </w:t>
      </w:r>
      <w:r w:rsidR="0051176E">
        <w:rPr>
          <w:rFonts w:ascii="Arial" w:hAnsi="Arial" w:cs="Arial"/>
          <w:b/>
          <w:bCs/>
          <w:sz w:val="18"/>
          <w:szCs w:val="18"/>
        </w:rPr>
        <w:t>Accordo</w:t>
      </w:r>
      <w:r w:rsidR="008B6D16" w:rsidRPr="00456E09">
        <w:rPr>
          <w:rFonts w:ascii="Arial" w:hAnsi="Arial" w:cs="Arial"/>
          <w:b/>
          <w:bCs/>
          <w:sz w:val="18"/>
          <w:szCs w:val="18"/>
        </w:rPr>
        <w:t xml:space="preserve"> di mobilità</w:t>
      </w:r>
      <w:r w:rsidR="008B6D16" w:rsidRPr="00456E09">
        <w:rPr>
          <w:rFonts w:ascii="Arial" w:hAnsi="Arial" w:cs="Arial"/>
          <w:bCs/>
          <w:sz w:val="18"/>
          <w:szCs w:val="18"/>
        </w:rPr>
        <w:t xml:space="preserve"> </w:t>
      </w:r>
      <w:r w:rsidRPr="00456E09">
        <w:rPr>
          <w:rFonts w:ascii="Arial" w:hAnsi="Arial" w:cs="Arial"/>
          <w:bCs/>
          <w:sz w:val="18"/>
          <w:szCs w:val="18"/>
        </w:rPr>
        <w:t xml:space="preserve">che </w:t>
      </w:r>
      <w:r w:rsidR="00571923">
        <w:rPr>
          <w:rFonts w:ascii="Arial" w:hAnsi="Arial" w:cs="Arial"/>
          <w:bCs/>
          <w:sz w:val="18"/>
          <w:szCs w:val="18"/>
        </w:rPr>
        <w:t>deve essere compilato dal docente e consegnato presso l’Ufficio</w:t>
      </w:r>
      <w:r w:rsidR="004730DA">
        <w:rPr>
          <w:rFonts w:ascii="Arial" w:hAnsi="Arial" w:cs="Arial"/>
          <w:bCs/>
          <w:sz w:val="18"/>
          <w:szCs w:val="18"/>
        </w:rPr>
        <w:t xml:space="preserve"> Mobilità</w:t>
      </w:r>
      <w:r w:rsidR="00571923">
        <w:rPr>
          <w:rFonts w:ascii="Arial" w:hAnsi="Arial" w:cs="Arial"/>
          <w:bCs/>
          <w:sz w:val="18"/>
          <w:szCs w:val="18"/>
        </w:rPr>
        <w:t xml:space="preserve"> Internazional</w:t>
      </w:r>
      <w:r w:rsidR="004730DA">
        <w:rPr>
          <w:rFonts w:ascii="Arial" w:hAnsi="Arial" w:cs="Arial"/>
          <w:bCs/>
          <w:sz w:val="18"/>
          <w:szCs w:val="18"/>
        </w:rPr>
        <w:t>e</w:t>
      </w:r>
      <w:r w:rsidR="00571923">
        <w:rPr>
          <w:rFonts w:ascii="Arial" w:hAnsi="Arial" w:cs="Arial"/>
          <w:bCs/>
          <w:sz w:val="18"/>
          <w:szCs w:val="18"/>
        </w:rPr>
        <w:t xml:space="preserve"> in duplice copia originale;</w:t>
      </w:r>
    </w:p>
    <w:p w:rsidR="008B6D16" w:rsidRPr="0024671F" w:rsidRDefault="0024671F" w:rsidP="009B3CB1">
      <w:pPr>
        <w:ind w:firstLine="567"/>
        <w:jc w:val="both"/>
        <w:rPr>
          <w:rFonts w:ascii="Arial" w:hAnsi="Arial" w:cs="Arial"/>
          <w:bCs/>
          <w:sz w:val="18"/>
          <w:szCs w:val="18"/>
        </w:rPr>
      </w:pPr>
      <w:r w:rsidRPr="002F7998">
        <w:rPr>
          <w:rFonts w:ascii="Arial" w:hAnsi="Arial" w:cs="Arial"/>
          <w:sz w:val="18"/>
          <w:szCs w:val="18"/>
        </w:rPr>
        <w:t>3.</w:t>
      </w:r>
      <w:r w:rsidRPr="00456E09">
        <w:rPr>
          <w:rFonts w:ascii="Arial" w:hAnsi="Arial" w:cs="Arial"/>
          <w:b/>
          <w:sz w:val="18"/>
          <w:szCs w:val="18"/>
        </w:rPr>
        <w:t xml:space="preserve"> </w:t>
      </w:r>
      <w:r w:rsidR="008B6D16" w:rsidRPr="00456E09">
        <w:rPr>
          <w:rFonts w:ascii="Arial" w:hAnsi="Arial" w:cs="Arial"/>
          <w:b/>
          <w:sz w:val="18"/>
          <w:szCs w:val="18"/>
        </w:rPr>
        <w:t>Incarico di missione</w:t>
      </w:r>
      <w:r w:rsidRPr="00456E09">
        <w:rPr>
          <w:rFonts w:ascii="Arial" w:hAnsi="Arial" w:cs="Arial"/>
          <w:b/>
          <w:sz w:val="18"/>
          <w:szCs w:val="18"/>
        </w:rPr>
        <w:t xml:space="preserve"> docenti per attività didattica – Programma Erasmus+ </w:t>
      </w:r>
      <w:r w:rsidRPr="00456E09">
        <w:rPr>
          <w:rFonts w:ascii="Arial" w:hAnsi="Arial" w:cs="Arial"/>
          <w:sz w:val="18"/>
          <w:szCs w:val="18"/>
        </w:rPr>
        <w:t>che deve e</w:t>
      </w:r>
      <w:r w:rsidR="008B6D16" w:rsidRPr="00456E09">
        <w:rPr>
          <w:rFonts w:ascii="Arial" w:hAnsi="Arial" w:cs="Arial"/>
          <w:sz w:val="18"/>
          <w:szCs w:val="18"/>
        </w:rPr>
        <w:t>ssere compilato dal docente e inoltrato al seguente indirizzo di post@:</w:t>
      </w:r>
      <w:r w:rsidR="002F7998">
        <w:rPr>
          <w:rFonts w:ascii="Arial" w:hAnsi="Arial" w:cs="Arial"/>
          <w:sz w:val="18"/>
          <w:szCs w:val="18"/>
        </w:rPr>
        <w:t xml:space="preserve"> </w:t>
      </w:r>
      <w:hyperlink r:id="rId10" w:history="1">
        <w:proofErr w:type="gramStart"/>
        <w:r w:rsidR="002F7998" w:rsidRPr="00854A40">
          <w:rPr>
            <w:rStyle w:val="Collegamentoipertestuale"/>
            <w:rFonts w:ascii="Arial" w:hAnsi="Arial" w:cs="Arial"/>
            <w:sz w:val="18"/>
            <w:szCs w:val="18"/>
          </w:rPr>
          <w:t>cri@unimc.it</w:t>
        </w:r>
      </w:hyperlink>
      <w:r w:rsidR="002F7998">
        <w:rPr>
          <w:rFonts w:ascii="Arial" w:hAnsi="Arial" w:cs="Arial"/>
          <w:sz w:val="18"/>
          <w:szCs w:val="18"/>
        </w:rPr>
        <w:t xml:space="preserve"> .</w:t>
      </w:r>
      <w:proofErr w:type="gramEnd"/>
    </w:p>
    <w:p w:rsidR="008B6D16" w:rsidRPr="0034170C" w:rsidRDefault="008B6D16" w:rsidP="008B6D16">
      <w:pPr>
        <w:jc w:val="both"/>
        <w:rPr>
          <w:rFonts w:ascii="Arial" w:hAnsi="Arial" w:cs="Arial"/>
          <w:sz w:val="18"/>
          <w:szCs w:val="18"/>
        </w:rPr>
      </w:pPr>
      <w:r w:rsidRPr="0034170C">
        <w:rPr>
          <w:rFonts w:ascii="Arial" w:hAnsi="Arial" w:cs="Arial"/>
          <w:sz w:val="18"/>
          <w:szCs w:val="18"/>
        </w:rPr>
        <w:t>4.2 Il viaggio</w:t>
      </w:r>
      <w:r w:rsidR="0024671F">
        <w:rPr>
          <w:rFonts w:ascii="Arial" w:hAnsi="Arial" w:cs="Arial"/>
          <w:sz w:val="18"/>
          <w:szCs w:val="18"/>
        </w:rPr>
        <w:t>,</w:t>
      </w:r>
      <w:r w:rsidRPr="0034170C">
        <w:rPr>
          <w:rFonts w:ascii="Arial" w:hAnsi="Arial" w:cs="Arial"/>
          <w:sz w:val="18"/>
          <w:szCs w:val="18"/>
        </w:rPr>
        <w:t xml:space="preserve"> </w:t>
      </w:r>
      <w:r w:rsidR="0024671F">
        <w:rPr>
          <w:rFonts w:ascii="Arial" w:hAnsi="Arial" w:cs="Arial"/>
          <w:sz w:val="18"/>
          <w:szCs w:val="18"/>
        </w:rPr>
        <w:t xml:space="preserve">il cui costo è riconosciuto </w:t>
      </w:r>
      <w:r w:rsidRPr="0034170C">
        <w:rPr>
          <w:rFonts w:ascii="Arial" w:hAnsi="Arial" w:cs="Arial"/>
          <w:sz w:val="18"/>
          <w:szCs w:val="18"/>
        </w:rPr>
        <w:t>nell’ambito di una mobilità Erasmus</w:t>
      </w:r>
      <w:r w:rsidR="0024671F">
        <w:rPr>
          <w:rFonts w:ascii="Arial" w:hAnsi="Arial" w:cs="Arial"/>
          <w:sz w:val="18"/>
          <w:szCs w:val="18"/>
        </w:rPr>
        <w:t>,</w:t>
      </w:r>
      <w:r w:rsidRPr="0034170C">
        <w:rPr>
          <w:rFonts w:ascii="Arial" w:hAnsi="Arial" w:cs="Arial"/>
          <w:sz w:val="18"/>
          <w:szCs w:val="18"/>
        </w:rPr>
        <w:t xml:space="preserve"> deve essere necessariamente </w:t>
      </w:r>
      <w:r>
        <w:rPr>
          <w:rFonts w:ascii="Arial" w:hAnsi="Arial" w:cs="Arial"/>
          <w:sz w:val="18"/>
          <w:szCs w:val="18"/>
        </w:rPr>
        <w:t>svol</w:t>
      </w:r>
      <w:r w:rsidRPr="0034170C">
        <w:rPr>
          <w:rFonts w:ascii="Arial" w:hAnsi="Arial" w:cs="Arial"/>
          <w:sz w:val="18"/>
          <w:szCs w:val="18"/>
        </w:rPr>
        <w:t>to dalla e per la destinazione</w:t>
      </w:r>
      <w:r w:rsidR="0024671F">
        <w:rPr>
          <w:rFonts w:ascii="Arial" w:hAnsi="Arial" w:cs="Arial"/>
          <w:sz w:val="18"/>
          <w:szCs w:val="18"/>
        </w:rPr>
        <w:t xml:space="preserve"> della </w:t>
      </w:r>
      <w:r w:rsidR="003E1C0C">
        <w:rPr>
          <w:rFonts w:ascii="Arial" w:hAnsi="Arial" w:cs="Arial"/>
          <w:sz w:val="18"/>
          <w:szCs w:val="18"/>
        </w:rPr>
        <w:t xml:space="preserve">Istituzione </w:t>
      </w:r>
      <w:r w:rsidR="0024671F" w:rsidRPr="002F7998">
        <w:rPr>
          <w:rFonts w:ascii="Arial" w:hAnsi="Arial" w:cs="Arial"/>
          <w:sz w:val="18"/>
          <w:szCs w:val="18"/>
        </w:rPr>
        <w:t>ospitante</w:t>
      </w:r>
      <w:r w:rsidRPr="0034170C">
        <w:rPr>
          <w:rFonts w:ascii="Arial" w:hAnsi="Arial" w:cs="Arial"/>
          <w:sz w:val="18"/>
          <w:szCs w:val="18"/>
        </w:rPr>
        <w:t xml:space="preserve"> indicat</w:t>
      </w:r>
      <w:r w:rsidR="0024671F">
        <w:rPr>
          <w:rFonts w:ascii="Arial" w:hAnsi="Arial" w:cs="Arial"/>
          <w:sz w:val="18"/>
          <w:szCs w:val="18"/>
        </w:rPr>
        <w:t>a</w:t>
      </w:r>
      <w:r w:rsidRPr="0034170C">
        <w:rPr>
          <w:rFonts w:ascii="Arial" w:hAnsi="Arial" w:cs="Arial"/>
          <w:sz w:val="18"/>
          <w:szCs w:val="18"/>
        </w:rPr>
        <w:t xml:space="preserve"> nell’Incarico di </w:t>
      </w:r>
      <w:r w:rsidR="0024671F">
        <w:rPr>
          <w:rFonts w:ascii="Arial" w:hAnsi="Arial" w:cs="Arial"/>
          <w:sz w:val="18"/>
          <w:szCs w:val="18"/>
        </w:rPr>
        <w:t>m</w:t>
      </w:r>
      <w:r w:rsidRPr="0034170C">
        <w:rPr>
          <w:rFonts w:ascii="Arial" w:hAnsi="Arial" w:cs="Arial"/>
          <w:i/>
          <w:sz w:val="18"/>
          <w:szCs w:val="18"/>
        </w:rPr>
        <w:t>issione</w:t>
      </w:r>
      <w:r w:rsidRPr="0034170C">
        <w:rPr>
          <w:rFonts w:ascii="Arial" w:hAnsi="Arial" w:cs="Arial"/>
          <w:sz w:val="18"/>
          <w:szCs w:val="18"/>
        </w:rPr>
        <w:t>. Nei casi in cui si</w:t>
      </w:r>
      <w:r w:rsidR="003E1C0C">
        <w:rPr>
          <w:rFonts w:ascii="Arial" w:hAnsi="Arial" w:cs="Arial"/>
          <w:sz w:val="18"/>
          <w:szCs w:val="18"/>
        </w:rPr>
        <w:t xml:space="preserve"> </w:t>
      </w:r>
      <w:r w:rsidRPr="0034170C">
        <w:rPr>
          <w:rFonts w:ascii="Arial" w:hAnsi="Arial" w:cs="Arial"/>
          <w:sz w:val="18"/>
          <w:szCs w:val="18"/>
        </w:rPr>
        <w:t xml:space="preserve">intenda abbinare alla mobilità Erasmus altra missione istituzionale con scopi diversi (es. ricerca scientifica), il viaggio per la diversa sede di missione e quello di ritorno da una destinazione diversa dalla mobilità Erasmus+ non potranno essere rimborsati con fondi comunitari. </w:t>
      </w:r>
      <w:r w:rsidR="003E1C0C">
        <w:rPr>
          <w:rFonts w:ascii="Arial" w:hAnsi="Arial" w:cs="Arial"/>
          <w:sz w:val="18"/>
          <w:szCs w:val="18"/>
        </w:rPr>
        <w:t>Può presentarsi l’esigenza, inoltre, di proseguire la missione nella sessa Sede per motivi diversi dall’attività didattica. A</w:t>
      </w:r>
      <w:r w:rsidRPr="0034170C">
        <w:rPr>
          <w:rFonts w:ascii="Arial" w:hAnsi="Arial" w:cs="Arial"/>
          <w:sz w:val="18"/>
          <w:szCs w:val="18"/>
        </w:rPr>
        <w:t xml:space="preserve"> tale riguardo è necessario sottoporre la questione al referente amministrativo presso l’Ufficio </w:t>
      </w:r>
      <w:r w:rsidR="004730DA">
        <w:rPr>
          <w:rFonts w:ascii="Arial" w:hAnsi="Arial" w:cs="Arial"/>
          <w:sz w:val="18"/>
          <w:szCs w:val="18"/>
        </w:rPr>
        <w:t>Mobilità</w:t>
      </w:r>
      <w:r w:rsidRPr="0034170C">
        <w:rPr>
          <w:rFonts w:ascii="Arial" w:hAnsi="Arial" w:cs="Arial"/>
          <w:sz w:val="18"/>
          <w:szCs w:val="18"/>
        </w:rPr>
        <w:t xml:space="preserve"> Internazional</w:t>
      </w:r>
      <w:r w:rsidR="004730DA">
        <w:rPr>
          <w:rFonts w:ascii="Arial" w:hAnsi="Arial" w:cs="Arial"/>
          <w:sz w:val="18"/>
          <w:szCs w:val="18"/>
        </w:rPr>
        <w:t>e</w:t>
      </w:r>
      <w:r w:rsidRPr="0034170C">
        <w:rPr>
          <w:rFonts w:ascii="Arial" w:hAnsi="Arial" w:cs="Arial"/>
          <w:sz w:val="18"/>
          <w:szCs w:val="18"/>
        </w:rPr>
        <w:t xml:space="preserve"> per pianificare correttamente le mobilità</w:t>
      </w:r>
      <w:r w:rsidR="0024671F">
        <w:rPr>
          <w:rFonts w:ascii="Arial" w:hAnsi="Arial" w:cs="Arial"/>
          <w:sz w:val="18"/>
          <w:szCs w:val="18"/>
        </w:rPr>
        <w:t xml:space="preserve"> ed i conseguenti rimborsi </w:t>
      </w:r>
      <w:r w:rsidR="003E1C0C">
        <w:rPr>
          <w:rFonts w:ascii="Arial" w:hAnsi="Arial" w:cs="Arial"/>
          <w:sz w:val="18"/>
          <w:szCs w:val="18"/>
        </w:rPr>
        <w:t xml:space="preserve">delle </w:t>
      </w:r>
      <w:proofErr w:type="spellStart"/>
      <w:r w:rsidR="0024671F">
        <w:rPr>
          <w:rFonts w:ascii="Arial" w:hAnsi="Arial" w:cs="Arial"/>
          <w:sz w:val="18"/>
          <w:szCs w:val="18"/>
        </w:rPr>
        <w:t>realtive</w:t>
      </w:r>
      <w:proofErr w:type="spellEnd"/>
      <w:r w:rsidR="0024671F">
        <w:rPr>
          <w:rFonts w:ascii="Arial" w:hAnsi="Arial" w:cs="Arial"/>
          <w:sz w:val="18"/>
          <w:szCs w:val="18"/>
        </w:rPr>
        <w:t xml:space="preserve"> spese</w:t>
      </w:r>
      <w:r w:rsidR="003E1C0C">
        <w:rPr>
          <w:rFonts w:ascii="Arial" w:hAnsi="Arial" w:cs="Arial"/>
          <w:sz w:val="18"/>
          <w:szCs w:val="18"/>
        </w:rPr>
        <w:t>, eventualmente concordati con gli uffici amministrativi dei dipartimenti di afferenza.</w:t>
      </w:r>
    </w:p>
    <w:p w:rsidR="008B6D16" w:rsidRDefault="008B6D16" w:rsidP="008B6D16">
      <w:pPr>
        <w:pStyle w:val="Text3"/>
        <w:tabs>
          <w:tab w:val="clear" w:pos="2161"/>
          <w:tab w:val="left" w:pos="0"/>
        </w:tabs>
        <w:spacing w:after="0"/>
        <w:ind w:left="0"/>
        <w:rPr>
          <w:rFonts w:ascii="Arial" w:hAnsi="Arial" w:cs="Arial"/>
          <w:b/>
          <w:sz w:val="18"/>
          <w:szCs w:val="18"/>
        </w:rPr>
      </w:pPr>
    </w:p>
    <w:p w:rsidR="002B0604" w:rsidRPr="00E740C4" w:rsidRDefault="002B0604" w:rsidP="008B6D16">
      <w:pPr>
        <w:pStyle w:val="Text3"/>
        <w:tabs>
          <w:tab w:val="clear" w:pos="2161"/>
          <w:tab w:val="left" w:pos="0"/>
        </w:tabs>
        <w:spacing w:after="0"/>
        <w:ind w:left="0"/>
        <w:rPr>
          <w:rFonts w:ascii="Arial" w:hAnsi="Arial" w:cs="Arial"/>
          <w:b/>
          <w:sz w:val="18"/>
          <w:szCs w:val="18"/>
        </w:rPr>
      </w:pPr>
    </w:p>
    <w:p w:rsidR="003E1C0C" w:rsidRDefault="008B6D16" w:rsidP="008B6D16">
      <w:pPr>
        <w:jc w:val="both"/>
        <w:rPr>
          <w:rFonts w:ascii="Arial" w:hAnsi="Arial" w:cs="Arial"/>
          <w:b/>
          <w:bCs/>
          <w:sz w:val="18"/>
          <w:szCs w:val="18"/>
        </w:rPr>
      </w:pPr>
      <w:r w:rsidRPr="004D3033">
        <w:rPr>
          <w:rFonts w:ascii="Arial" w:hAnsi="Arial" w:cs="Arial"/>
          <w:b/>
          <w:bCs/>
          <w:sz w:val="18"/>
          <w:szCs w:val="18"/>
        </w:rPr>
        <w:t>5. Borsa</w:t>
      </w:r>
      <w:r w:rsidR="003E1C0C">
        <w:rPr>
          <w:rFonts w:ascii="Arial" w:hAnsi="Arial" w:cs="Arial"/>
          <w:b/>
          <w:bCs/>
          <w:sz w:val="18"/>
          <w:szCs w:val="18"/>
        </w:rPr>
        <w:t xml:space="preserve"> o </w:t>
      </w:r>
      <w:r w:rsidRPr="004D3033">
        <w:rPr>
          <w:rFonts w:ascii="Arial" w:hAnsi="Arial" w:cs="Arial"/>
          <w:b/>
          <w:bCs/>
          <w:sz w:val="18"/>
          <w:szCs w:val="18"/>
        </w:rPr>
        <w:t>Contributo comunitario Erasmus+</w:t>
      </w:r>
      <w:r>
        <w:rPr>
          <w:rFonts w:ascii="Arial" w:hAnsi="Arial" w:cs="Arial"/>
          <w:b/>
          <w:bCs/>
          <w:sz w:val="18"/>
          <w:szCs w:val="18"/>
        </w:rPr>
        <w:t xml:space="preserve"> </w:t>
      </w:r>
    </w:p>
    <w:p w:rsidR="008B6D16" w:rsidRPr="00E740C4" w:rsidRDefault="008B6D16" w:rsidP="008B6D16">
      <w:pPr>
        <w:jc w:val="both"/>
        <w:rPr>
          <w:rFonts w:ascii="Arial" w:hAnsi="Arial" w:cs="Arial"/>
          <w:sz w:val="18"/>
          <w:szCs w:val="18"/>
        </w:rPr>
      </w:pPr>
      <w:r w:rsidRPr="004D3033">
        <w:rPr>
          <w:rFonts w:ascii="Arial" w:hAnsi="Arial" w:cs="Arial"/>
          <w:sz w:val="18"/>
          <w:szCs w:val="18"/>
        </w:rPr>
        <w:t xml:space="preserve">5.1 Il contributo </w:t>
      </w:r>
      <w:r>
        <w:rPr>
          <w:rFonts w:ascii="Arial" w:hAnsi="Arial" w:cs="Arial"/>
          <w:sz w:val="18"/>
          <w:szCs w:val="18"/>
        </w:rPr>
        <w:t xml:space="preserve">finanziario </w:t>
      </w:r>
      <w:r w:rsidR="003E1C0C">
        <w:rPr>
          <w:rFonts w:ascii="Arial" w:hAnsi="Arial" w:cs="Arial"/>
          <w:sz w:val="18"/>
          <w:szCs w:val="18"/>
        </w:rPr>
        <w:t xml:space="preserve">per il supporto individuale in ordine al periodo di mobilità, </w:t>
      </w:r>
      <w:r>
        <w:rPr>
          <w:rFonts w:ascii="Arial" w:hAnsi="Arial" w:cs="Arial"/>
          <w:sz w:val="18"/>
          <w:szCs w:val="18"/>
        </w:rPr>
        <w:t xml:space="preserve">a </w:t>
      </w:r>
      <w:r w:rsidRPr="004D3033">
        <w:rPr>
          <w:rFonts w:ascii="Arial" w:hAnsi="Arial" w:cs="Arial"/>
          <w:sz w:val="18"/>
          <w:szCs w:val="18"/>
        </w:rPr>
        <w:t xml:space="preserve">valere sui fondi </w:t>
      </w:r>
      <w:r w:rsidR="003E1C0C">
        <w:rPr>
          <w:rFonts w:ascii="Arial" w:hAnsi="Arial" w:cs="Arial"/>
          <w:sz w:val="18"/>
          <w:szCs w:val="18"/>
        </w:rPr>
        <w:t xml:space="preserve">Erasmus, </w:t>
      </w:r>
      <w:r w:rsidRPr="00E740C4">
        <w:rPr>
          <w:rFonts w:ascii="Arial" w:hAnsi="Arial" w:cs="Arial"/>
          <w:sz w:val="18"/>
          <w:szCs w:val="18"/>
        </w:rPr>
        <w:t xml:space="preserve">è </w:t>
      </w:r>
      <w:r w:rsidR="003E1C0C">
        <w:rPr>
          <w:rFonts w:ascii="Arial" w:hAnsi="Arial" w:cs="Arial"/>
          <w:sz w:val="18"/>
          <w:szCs w:val="18"/>
        </w:rPr>
        <w:t xml:space="preserve">previsto </w:t>
      </w:r>
      <w:r w:rsidRPr="00E740C4">
        <w:rPr>
          <w:rFonts w:ascii="Arial" w:hAnsi="Arial" w:cs="Arial"/>
          <w:sz w:val="18"/>
          <w:szCs w:val="18"/>
        </w:rPr>
        <w:t xml:space="preserve">a titolo di rimborso delle spese di viaggio e di soggiorno nel Paese </w:t>
      </w:r>
      <w:r>
        <w:rPr>
          <w:rFonts w:ascii="Arial" w:hAnsi="Arial" w:cs="Arial"/>
          <w:sz w:val="18"/>
          <w:szCs w:val="18"/>
        </w:rPr>
        <w:t xml:space="preserve">dell’Istituzione </w:t>
      </w:r>
      <w:r w:rsidRPr="00E740C4">
        <w:rPr>
          <w:rFonts w:ascii="Arial" w:hAnsi="Arial" w:cs="Arial"/>
          <w:sz w:val="18"/>
          <w:szCs w:val="18"/>
        </w:rPr>
        <w:t xml:space="preserve">ospitante. L’importo </w:t>
      </w:r>
      <w:r>
        <w:rPr>
          <w:rFonts w:ascii="Arial" w:hAnsi="Arial" w:cs="Arial"/>
          <w:sz w:val="18"/>
          <w:szCs w:val="18"/>
        </w:rPr>
        <w:t xml:space="preserve">del contributo non può superare </w:t>
      </w:r>
      <w:r w:rsidRPr="00E740C4">
        <w:rPr>
          <w:rFonts w:ascii="Arial" w:hAnsi="Arial" w:cs="Arial"/>
          <w:sz w:val="18"/>
          <w:szCs w:val="18"/>
        </w:rPr>
        <w:t>€ 800,00</w:t>
      </w:r>
      <w:r>
        <w:rPr>
          <w:rFonts w:ascii="Arial" w:hAnsi="Arial" w:cs="Arial"/>
          <w:sz w:val="18"/>
          <w:szCs w:val="18"/>
        </w:rPr>
        <w:t xml:space="preserve">. </w:t>
      </w:r>
    </w:p>
    <w:p w:rsidR="008B6D16" w:rsidRPr="00E740C4" w:rsidRDefault="008B6D16" w:rsidP="008B6D16">
      <w:pPr>
        <w:jc w:val="both"/>
        <w:rPr>
          <w:rFonts w:ascii="Arial" w:hAnsi="Arial" w:cs="Arial"/>
          <w:sz w:val="18"/>
          <w:szCs w:val="18"/>
        </w:rPr>
      </w:pPr>
    </w:p>
    <w:p w:rsidR="008B6D16" w:rsidRPr="00E740C4" w:rsidRDefault="008B6D16" w:rsidP="008B6D16">
      <w:pPr>
        <w:jc w:val="both"/>
        <w:rPr>
          <w:rFonts w:ascii="Arial" w:hAnsi="Arial" w:cs="Arial"/>
          <w:sz w:val="18"/>
          <w:szCs w:val="18"/>
        </w:rPr>
      </w:pPr>
    </w:p>
    <w:p w:rsidR="008B6D16" w:rsidRPr="009B6191" w:rsidRDefault="008B6D16" w:rsidP="008B6D16">
      <w:pPr>
        <w:jc w:val="both"/>
        <w:rPr>
          <w:rFonts w:ascii="Arial" w:eastAsia="Arial Unicode MS" w:hAnsi="Arial" w:cs="Arial"/>
          <w:b/>
          <w:sz w:val="18"/>
          <w:szCs w:val="18"/>
        </w:rPr>
      </w:pPr>
      <w:r w:rsidRPr="00270B1C">
        <w:rPr>
          <w:rFonts w:ascii="Arial" w:hAnsi="Arial" w:cs="Arial"/>
          <w:b/>
          <w:sz w:val="18"/>
          <w:szCs w:val="18"/>
        </w:rPr>
        <w:t>6. S</w:t>
      </w:r>
      <w:r w:rsidRPr="00270B1C">
        <w:rPr>
          <w:rFonts w:ascii="Arial" w:hAnsi="Arial" w:cs="Arial"/>
          <w:b/>
          <w:bCs/>
          <w:sz w:val="18"/>
          <w:szCs w:val="18"/>
        </w:rPr>
        <w:t>pese</w:t>
      </w:r>
      <w:r w:rsidRPr="009B6191">
        <w:rPr>
          <w:rFonts w:ascii="Arial" w:hAnsi="Arial" w:cs="Arial"/>
          <w:b/>
          <w:bCs/>
          <w:sz w:val="18"/>
          <w:szCs w:val="18"/>
        </w:rPr>
        <w:t xml:space="preserve"> ammissibili</w:t>
      </w:r>
      <w:r w:rsidR="003E1C0C">
        <w:rPr>
          <w:rFonts w:ascii="Arial" w:hAnsi="Arial" w:cs="Arial"/>
          <w:b/>
          <w:bCs/>
          <w:sz w:val="18"/>
          <w:szCs w:val="18"/>
        </w:rPr>
        <w:t xml:space="preserve"> </w:t>
      </w:r>
    </w:p>
    <w:p w:rsidR="008B6D16" w:rsidRPr="00E740C4" w:rsidRDefault="008B6D16" w:rsidP="008B6D16">
      <w:pPr>
        <w:jc w:val="both"/>
        <w:rPr>
          <w:rFonts w:ascii="Arial" w:hAnsi="Arial" w:cs="Arial"/>
          <w:sz w:val="18"/>
          <w:szCs w:val="18"/>
        </w:rPr>
      </w:pPr>
      <w:r w:rsidRPr="00E740C4">
        <w:rPr>
          <w:rFonts w:ascii="Arial" w:hAnsi="Arial" w:cs="Arial"/>
          <w:sz w:val="18"/>
          <w:szCs w:val="18"/>
        </w:rPr>
        <w:t>6.</w:t>
      </w:r>
      <w:r w:rsidR="009B3CB1">
        <w:rPr>
          <w:rFonts w:ascii="Arial" w:hAnsi="Arial" w:cs="Arial"/>
          <w:sz w:val="18"/>
          <w:szCs w:val="18"/>
        </w:rPr>
        <w:t>1 Sono ammesse a rimborso:</w:t>
      </w:r>
    </w:p>
    <w:p w:rsidR="008B6D16" w:rsidRPr="00E740C4" w:rsidRDefault="008B6D16" w:rsidP="008B6D16">
      <w:pPr>
        <w:ind w:left="540"/>
        <w:jc w:val="both"/>
        <w:rPr>
          <w:rFonts w:ascii="Arial" w:hAnsi="Arial" w:cs="Arial"/>
          <w:sz w:val="18"/>
          <w:szCs w:val="18"/>
        </w:rPr>
      </w:pPr>
      <w:r w:rsidRPr="00E740C4">
        <w:rPr>
          <w:rFonts w:ascii="Arial" w:hAnsi="Arial" w:cs="Arial"/>
          <w:sz w:val="18"/>
          <w:szCs w:val="18"/>
        </w:rPr>
        <w:t xml:space="preserve">a. </w:t>
      </w:r>
      <w:r w:rsidR="009B3CB1">
        <w:rPr>
          <w:rFonts w:ascii="Arial" w:hAnsi="Arial" w:cs="Arial"/>
          <w:sz w:val="18"/>
          <w:szCs w:val="18"/>
        </w:rPr>
        <w:t>le spese</w:t>
      </w:r>
      <w:r w:rsidR="003E1C0C">
        <w:rPr>
          <w:rFonts w:ascii="Arial" w:hAnsi="Arial" w:cs="Arial"/>
          <w:sz w:val="18"/>
          <w:szCs w:val="18"/>
        </w:rPr>
        <w:t xml:space="preserve"> di viaggio</w:t>
      </w:r>
      <w:r w:rsidR="009B3CB1">
        <w:rPr>
          <w:rFonts w:ascii="Arial" w:hAnsi="Arial" w:cs="Arial"/>
          <w:sz w:val="18"/>
          <w:szCs w:val="18"/>
        </w:rPr>
        <w:t>;</w:t>
      </w:r>
    </w:p>
    <w:p w:rsidR="008B6D16" w:rsidRPr="00E740C4" w:rsidRDefault="008B6D16" w:rsidP="008B6D16">
      <w:pPr>
        <w:ind w:left="540"/>
        <w:jc w:val="both"/>
        <w:rPr>
          <w:rFonts w:ascii="Arial" w:hAnsi="Arial" w:cs="Arial"/>
          <w:sz w:val="18"/>
          <w:szCs w:val="18"/>
        </w:rPr>
      </w:pPr>
      <w:r w:rsidRPr="00E740C4">
        <w:rPr>
          <w:rFonts w:ascii="Arial" w:hAnsi="Arial" w:cs="Arial"/>
          <w:sz w:val="18"/>
          <w:szCs w:val="18"/>
        </w:rPr>
        <w:t>b. i costi di soggiorno (vitto, alloggio, trasporti urbani, assicurazione del viaggio).</w:t>
      </w:r>
    </w:p>
    <w:p w:rsidR="008B6D16" w:rsidRPr="004B71E8" w:rsidRDefault="008B6D16" w:rsidP="008B6D16">
      <w:pPr>
        <w:jc w:val="both"/>
        <w:rPr>
          <w:rFonts w:ascii="Arial" w:hAnsi="Arial" w:cs="Arial"/>
          <w:sz w:val="18"/>
          <w:szCs w:val="18"/>
        </w:rPr>
      </w:pPr>
      <w:r w:rsidRPr="00E740C4">
        <w:rPr>
          <w:rFonts w:ascii="Arial" w:hAnsi="Arial" w:cs="Arial"/>
          <w:sz w:val="18"/>
          <w:szCs w:val="18"/>
        </w:rPr>
        <w:t>6.</w:t>
      </w:r>
      <w:r w:rsidR="003E1C0C">
        <w:rPr>
          <w:rFonts w:ascii="Arial" w:hAnsi="Arial" w:cs="Arial"/>
          <w:sz w:val="18"/>
          <w:szCs w:val="18"/>
        </w:rPr>
        <w:t>2</w:t>
      </w:r>
      <w:r w:rsidRPr="00E740C4">
        <w:rPr>
          <w:rFonts w:ascii="Arial" w:hAnsi="Arial" w:cs="Arial"/>
          <w:sz w:val="18"/>
          <w:szCs w:val="18"/>
        </w:rPr>
        <w:t xml:space="preserve"> Le spese </w:t>
      </w:r>
      <w:r w:rsidR="003F75CF">
        <w:rPr>
          <w:rFonts w:ascii="Arial" w:hAnsi="Arial" w:cs="Arial"/>
          <w:sz w:val="18"/>
          <w:szCs w:val="18"/>
        </w:rPr>
        <w:t xml:space="preserve">di missione </w:t>
      </w:r>
      <w:r w:rsidRPr="00E740C4">
        <w:rPr>
          <w:rFonts w:ascii="Arial" w:hAnsi="Arial" w:cs="Arial"/>
          <w:sz w:val="18"/>
          <w:szCs w:val="18"/>
        </w:rPr>
        <w:t xml:space="preserve">verranno </w:t>
      </w:r>
      <w:r w:rsidR="003E1C0C">
        <w:rPr>
          <w:rFonts w:ascii="Arial" w:hAnsi="Arial" w:cs="Arial"/>
          <w:sz w:val="18"/>
          <w:szCs w:val="18"/>
        </w:rPr>
        <w:t>prese in considerazione -</w:t>
      </w:r>
      <w:r w:rsidRPr="00E740C4">
        <w:rPr>
          <w:rFonts w:ascii="Arial" w:hAnsi="Arial" w:cs="Arial"/>
          <w:sz w:val="18"/>
          <w:szCs w:val="18"/>
        </w:rPr>
        <w:t xml:space="preserve"> </w:t>
      </w:r>
      <w:r w:rsidRPr="004B71E8">
        <w:rPr>
          <w:rFonts w:ascii="Arial" w:hAnsi="Arial" w:cs="Arial"/>
          <w:sz w:val="18"/>
          <w:szCs w:val="18"/>
        </w:rPr>
        <w:t xml:space="preserve">fino al raggiungimento </w:t>
      </w:r>
      <w:r>
        <w:rPr>
          <w:rFonts w:ascii="Arial" w:hAnsi="Arial" w:cs="Arial"/>
          <w:sz w:val="18"/>
          <w:szCs w:val="18"/>
        </w:rPr>
        <w:t xml:space="preserve">dell’importo massimo </w:t>
      </w:r>
      <w:r w:rsidRPr="004B71E8">
        <w:rPr>
          <w:rFonts w:ascii="Arial" w:hAnsi="Arial" w:cs="Arial"/>
          <w:sz w:val="18"/>
          <w:szCs w:val="18"/>
        </w:rPr>
        <w:t>di € 800,00</w:t>
      </w:r>
      <w:r>
        <w:rPr>
          <w:rFonts w:ascii="Arial" w:hAnsi="Arial" w:cs="Arial"/>
          <w:sz w:val="18"/>
          <w:szCs w:val="18"/>
        </w:rPr>
        <w:t xml:space="preserve"> </w:t>
      </w:r>
      <w:r w:rsidRPr="004B71E8">
        <w:rPr>
          <w:rFonts w:ascii="Arial" w:hAnsi="Arial" w:cs="Arial"/>
          <w:sz w:val="18"/>
          <w:szCs w:val="18"/>
        </w:rPr>
        <w:t>indipendentemente dalla durata della mobilità</w:t>
      </w:r>
      <w:r w:rsidR="003E1C0C">
        <w:rPr>
          <w:rFonts w:ascii="Arial" w:hAnsi="Arial" w:cs="Arial"/>
          <w:sz w:val="18"/>
          <w:szCs w:val="18"/>
        </w:rPr>
        <w:t xml:space="preserve"> - </w:t>
      </w:r>
      <w:r w:rsidRPr="004B71E8">
        <w:rPr>
          <w:rFonts w:ascii="Arial" w:hAnsi="Arial" w:cs="Arial"/>
          <w:sz w:val="18"/>
          <w:szCs w:val="18"/>
        </w:rPr>
        <w:t xml:space="preserve"> nel modo seguente:</w:t>
      </w:r>
    </w:p>
    <w:p w:rsidR="008B6D16" w:rsidRPr="003E1C0C" w:rsidRDefault="008B6D16" w:rsidP="008B6D16">
      <w:pPr>
        <w:ind w:left="540"/>
        <w:jc w:val="both"/>
        <w:rPr>
          <w:rFonts w:ascii="Arial" w:hAnsi="Arial" w:cs="Arial"/>
          <w:sz w:val="18"/>
          <w:szCs w:val="18"/>
        </w:rPr>
      </w:pPr>
      <w:r w:rsidRPr="00E740C4">
        <w:rPr>
          <w:rFonts w:ascii="Arial" w:hAnsi="Arial" w:cs="Arial"/>
          <w:sz w:val="18"/>
          <w:szCs w:val="18"/>
        </w:rPr>
        <w:t xml:space="preserve">1. rimborso del costo </w:t>
      </w:r>
      <w:r>
        <w:rPr>
          <w:rFonts w:ascii="Arial" w:hAnsi="Arial" w:cs="Arial"/>
          <w:sz w:val="18"/>
          <w:szCs w:val="18"/>
        </w:rPr>
        <w:t xml:space="preserve">del </w:t>
      </w:r>
      <w:r w:rsidRPr="00E740C4">
        <w:rPr>
          <w:rFonts w:ascii="Arial" w:hAnsi="Arial" w:cs="Arial"/>
          <w:sz w:val="18"/>
          <w:szCs w:val="18"/>
        </w:rPr>
        <w:t xml:space="preserve">viaggio (biglietto aereo, di treno, ecc.) dal luogo di partenza alla sede di destinazione e viceversa, incluse le spese di visto, </w:t>
      </w:r>
      <w:r w:rsidRPr="00E740C4">
        <w:rPr>
          <w:rFonts w:ascii="Arial" w:hAnsi="Arial" w:cs="Arial"/>
          <w:b/>
          <w:sz w:val="18"/>
          <w:szCs w:val="18"/>
        </w:rPr>
        <w:t xml:space="preserve">nei limiti dei massimali </w:t>
      </w:r>
      <w:r w:rsidRPr="003E1C0C">
        <w:rPr>
          <w:rFonts w:ascii="Arial" w:hAnsi="Arial" w:cs="Arial"/>
          <w:sz w:val="18"/>
          <w:szCs w:val="18"/>
        </w:rPr>
        <w:t>indicati nelle note tecniche</w:t>
      </w:r>
      <w:r w:rsidR="003E1C0C" w:rsidRPr="003E1C0C">
        <w:rPr>
          <w:rFonts w:ascii="Arial" w:hAnsi="Arial" w:cs="Arial"/>
          <w:sz w:val="18"/>
          <w:szCs w:val="18"/>
        </w:rPr>
        <w:t xml:space="preserve"> di cui al punto 12</w:t>
      </w:r>
      <w:r w:rsidR="003F75CF">
        <w:rPr>
          <w:rFonts w:ascii="Arial" w:hAnsi="Arial" w:cs="Arial"/>
          <w:sz w:val="18"/>
          <w:szCs w:val="18"/>
        </w:rPr>
        <w:t>.2</w:t>
      </w:r>
      <w:r w:rsidR="003E1C0C" w:rsidRPr="003E1C0C">
        <w:rPr>
          <w:rFonts w:ascii="Arial" w:hAnsi="Arial" w:cs="Arial"/>
          <w:sz w:val="18"/>
          <w:szCs w:val="18"/>
        </w:rPr>
        <w:t xml:space="preserve"> di questo documento</w:t>
      </w:r>
      <w:r w:rsidRPr="003E1C0C">
        <w:rPr>
          <w:rFonts w:ascii="Arial" w:hAnsi="Arial" w:cs="Arial"/>
          <w:sz w:val="18"/>
          <w:szCs w:val="18"/>
        </w:rPr>
        <w:t xml:space="preserve">; </w:t>
      </w:r>
    </w:p>
    <w:p w:rsidR="008B6D16" w:rsidRPr="00E740C4" w:rsidRDefault="008B6D16" w:rsidP="008B6D16">
      <w:pPr>
        <w:ind w:left="540"/>
        <w:jc w:val="both"/>
        <w:rPr>
          <w:rFonts w:ascii="Arial" w:hAnsi="Arial" w:cs="Arial"/>
          <w:sz w:val="18"/>
          <w:szCs w:val="18"/>
        </w:rPr>
      </w:pPr>
      <w:r w:rsidRPr="00456E09">
        <w:rPr>
          <w:rFonts w:ascii="Arial" w:hAnsi="Arial" w:cs="Arial"/>
          <w:sz w:val="18"/>
          <w:szCs w:val="18"/>
        </w:rPr>
        <w:t>2. corresponsione di una diaria giornaliera p</w:t>
      </w:r>
      <w:r w:rsidR="003F75CF" w:rsidRPr="00456E09">
        <w:rPr>
          <w:rFonts w:ascii="Arial" w:hAnsi="Arial" w:cs="Arial"/>
          <w:sz w:val="18"/>
          <w:szCs w:val="18"/>
        </w:rPr>
        <w:t>er le spese di soggiorno, come s</w:t>
      </w:r>
      <w:r w:rsidRPr="00456E09">
        <w:rPr>
          <w:rFonts w:ascii="Arial" w:hAnsi="Arial" w:cs="Arial"/>
          <w:sz w:val="18"/>
          <w:szCs w:val="18"/>
        </w:rPr>
        <w:t>pecificato al punto 9.</w:t>
      </w:r>
      <w:r w:rsidR="003F75CF" w:rsidRPr="00456E09">
        <w:rPr>
          <w:rFonts w:ascii="Arial" w:hAnsi="Arial" w:cs="Arial"/>
          <w:sz w:val="18"/>
          <w:szCs w:val="18"/>
        </w:rPr>
        <w:t xml:space="preserve">2. </w:t>
      </w:r>
      <w:proofErr w:type="gramStart"/>
      <w:r w:rsidR="003F75CF" w:rsidRPr="00456E09">
        <w:rPr>
          <w:rFonts w:ascii="Arial" w:hAnsi="Arial" w:cs="Arial"/>
          <w:sz w:val="18"/>
          <w:szCs w:val="18"/>
        </w:rPr>
        <w:t>e</w:t>
      </w:r>
      <w:proofErr w:type="gramEnd"/>
      <w:r w:rsidR="003F75CF" w:rsidRPr="00456E09">
        <w:rPr>
          <w:rFonts w:ascii="Arial" w:hAnsi="Arial" w:cs="Arial"/>
          <w:sz w:val="18"/>
          <w:szCs w:val="18"/>
        </w:rPr>
        <w:t xml:space="preserve"> al punto 12.1.</w:t>
      </w:r>
    </w:p>
    <w:p w:rsidR="008B6D16" w:rsidRDefault="008B6D16" w:rsidP="008B6D16">
      <w:pPr>
        <w:jc w:val="both"/>
        <w:rPr>
          <w:rFonts w:ascii="Arial" w:hAnsi="Arial" w:cs="Arial"/>
          <w:sz w:val="18"/>
          <w:szCs w:val="18"/>
        </w:rPr>
      </w:pPr>
    </w:p>
    <w:p w:rsidR="002B0604" w:rsidRPr="00E740C4" w:rsidRDefault="002B0604" w:rsidP="008B6D16">
      <w:pPr>
        <w:jc w:val="both"/>
        <w:rPr>
          <w:rFonts w:ascii="Arial" w:hAnsi="Arial" w:cs="Arial"/>
          <w:sz w:val="18"/>
          <w:szCs w:val="18"/>
        </w:rPr>
      </w:pPr>
    </w:p>
    <w:p w:rsidR="008B6D16" w:rsidRPr="00270B1C" w:rsidRDefault="008B6D16" w:rsidP="008B6D16">
      <w:pPr>
        <w:pStyle w:val="Titolo2"/>
        <w:jc w:val="left"/>
        <w:rPr>
          <w:rFonts w:ascii="Arial" w:eastAsia="Arial Unicode MS" w:hAnsi="Arial" w:cs="Arial"/>
          <w:sz w:val="18"/>
          <w:szCs w:val="18"/>
        </w:rPr>
      </w:pPr>
      <w:r w:rsidRPr="00270B1C">
        <w:rPr>
          <w:rFonts w:ascii="Arial" w:hAnsi="Arial" w:cs="Arial"/>
          <w:caps w:val="0"/>
          <w:sz w:val="18"/>
          <w:szCs w:val="18"/>
        </w:rPr>
        <w:lastRenderedPageBreak/>
        <w:t xml:space="preserve">7. </w:t>
      </w:r>
      <w:r>
        <w:rPr>
          <w:rFonts w:ascii="Arial" w:hAnsi="Arial" w:cs="Arial"/>
          <w:bCs/>
          <w:caps w:val="0"/>
          <w:sz w:val="18"/>
          <w:szCs w:val="18"/>
        </w:rPr>
        <w:t>Spese di v</w:t>
      </w:r>
      <w:r w:rsidRPr="00270B1C">
        <w:rPr>
          <w:rFonts w:ascii="Arial" w:hAnsi="Arial" w:cs="Arial"/>
          <w:bCs/>
          <w:caps w:val="0"/>
          <w:sz w:val="18"/>
          <w:szCs w:val="18"/>
        </w:rPr>
        <w:t>iaggio</w:t>
      </w:r>
    </w:p>
    <w:p w:rsidR="008B6D16" w:rsidRPr="003D0475" w:rsidRDefault="008B6D16" w:rsidP="008B6D16">
      <w:pPr>
        <w:jc w:val="both"/>
        <w:rPr>
          <w:rFonts w:ascii="Arial" w:hAnsi="Arial" w:cs="Arial"/>
          <w:sz w:val="18"/>
          <w:szCs w:val="18"/>
        </w:rPr>
      </w:pPr>
      <w:r w:rsidRPr="00E740C4">
        <w:rPr>
          <w:rFonts w:ascii="Arial" w:hAnsi="Arial" w:cs="Arial"/>
          <w:sz w:val="18"/>
          <w:szCs w:val="18"/>
        </w:rPr>
        <w:t>7.</w:t>
      </w:r>
      <w:r w:rsidRPr="003D0475">
        <w:rPr>
          <w:rFonts w:ascii="Arial" w:hAnsi="Arial" w:cs="Arial"/>
          <w:sz w:val="18"/>
          <w:szCs w:val="18"/>
        </w:rPr>
        <w:t>1 Il viaggio deve avvenire non più di un giorno prima e non più di un giorno dopo rispetto alle date indicate nell’attestazione rilasciata dall’Istituto ospitante. Verranno riconosciuti fino ad un massimo di due giorni per il viaggio, uno per l’andata ed uno per il ritorno. Nel caso in cui il docente si trattenga per altri motivi oltre il periodo ammissibile le spese di viaggio non potranno essere riconosciute</w:t>
      </w:r>
      <w:r w:rsidR="003F75CF">
        <w:rPr>
          <w:rFonts w:ascii="Arial" w:hAnsi="Arial" w:cs="Arial"/>
          <w:sz w:val="18"/>
          <w:szCs w:val="18"/>
        </w:rPr>
        <w:t xml:space="preserve"> </w:t>
      </w:r>
      <w:proofErr w:type="spellStart"/>
      <w:r w:rsidR="003F75CF">
        <w:rPr>
          <w:rFonts w:ascii="Arial" w:hAnsi="Arial" w:cs="Arial"/>
          <w:sz w:val="18"/>
          <w:szCs w:val="18"/>
        </w:rPr>
        <w:t>nell</w:t>
      </w:r>
      <w:proofErr w:type="spellEnd"/>
      <w:r w:rsidR="003F75CF">
        <w:rPr>
          <w:rFonts w:ascii="Arial" w:hAnsi="Arial" w:cs="Arial"/>
          <w:sz w:val="18"/>
          <w:szCs w:val="18"/>
        </w:rPr>
        <w:t>-ambito del contributo comunitario</w:t>
      </w:r>
      <w:r w:rsidRPr="003D0475">
        <w:rPr>
          <w:rFonts w:ascii="Arial" w:hAnsi="Arial" w:cs="Arial"/>
          <w:sz w:val="18"/>
          <w:szCs w:val="18"/>
        </w:rPr>
        <w:t>. Le date sui documenti di viaggio devono coincidere con quelle per le quali è autorizzata la missione.</w:t>
      </w:r>
    </w:p>
    <w:p w:rsidR="008B6D16" w:rsidRPr="003D0475" w:rsidRDefault="008B6D16" w:rsidP="008B6D16">
      <w:pPr>
        <w:jc w:val="both"/>
        <w:rPr>
          <w:rFonts w:ascii="Arial" w:hAnsi="Arial" w:cs="Arial"/>
          <w:sz w:val="18"/>
          <w:szCs w:val="18"/>
        </w:rPr>
      </w:pPr>
      <w:r w:rsidRPr="003D0475">
        <w:rPr>
          <w:rFonts w:ascii="Arial" w:hAnsi="Arial" w:cs="Arial"/>
          <w:sz w:val="18"/>
          <w:szCs w:val="18"/>
        </w:rPr>
        <w:t>7.2 Il rimborso del</w:t>
      </w:r>
      <w:r>
        <w:rPr>
          <w:rFonts w:ascii="Arial" w:hAnsi="Arial" w:cs="Arial"/>
          <w:sz w:val="18"/>
          <w:szCs w:val="18"/>
        </w:rPr>
        <w:t xml:space="preserve">le spese di </w:t>
      </w:r>
      <w:r w:rsidRPr="003D0475">
        <w:rPr>
          <w:rFonts w:ascii="Arial" w:hAnsi="Arial" w:cs="Arial"/>
          <w:sz w:val="18"/>
          <w:szCs w:val="18"/>
        </w:rPr>
        <w:t xml:space="preserve">viaggio avverrà sulla base </w:t>
      </w:r>
      <w:r>
        <w:rPr>
          <w:rFonts w:ascii="Arial" w:hAnsi="Arial" w:cs="Arial"/>
          <w:sz w:val="18"/>
          <w:szCs w:val="18"/>
        </w:rPr>
        <w:t>di titoli originali</w:t>
      </w:r>
      <w:r w:rsidR="003F75CF">
        <w:rPr>
          <w:rFonts w:ascii="Arial" w:hAnsi="Arial" w:cs="Arial"/>
          <w:sz w:val="18"/>
          <w:szCs w:val="18"/>
        </w:rPr>
        <w:t xml:space="preserve"> presentati</w:t>
      </w:r>
      <w:r>
        <w:rPr>
          <w:rFonts w:ascii="Arial" w:hAnsi="Arial" w:cs="Arial"/>
          <w:sz w:val="18"/>
          <w:szCs w:val="18"/>
        </w:rPr>
        <w:t xml:space="preserve">, fatta </w:t>
      </w:r>
      <w:r w:rsidRPr="003D0475">
        <w:rPr>
          <w:rFonts w:ascii="Arial" w:hAnsi="Arial" w:cs="Arial"/>
          <w:sz w:val="18"/>
          <w:szCs w:val="18"/>
        </w:rPr>
        <w:t xml:space="preserve">eccezione dei biglietti elettronici, e nei limiti dei massimali </w:t>
      </w:r>
      <w:r w:rsidR="003F75CF">
        <w:rPr>
          <w:rFonts w:ascii="Arial" w:hAnsi="Arial" w:cs="Arial"/>
          <w:sz w:val="18"/>
          <w:szCs w:val="18"/>
        </w:rPr>
        <w:t xml:space="preserve">previsti. </w:t>
      </w:r>
      <w:r w:rsidRPr="003D0475">
        <w:rPr>
          <w:rFonts w:ascii="Arial" w:hAnsi="Arial" w:cs="Arial"/>
          <w:sz w:val="18"/>
          <w:szCs w:val="18"/>
        </w:rPr>
        <w:t xml:space="preserve">In caso di </w:t>
      </w:r>
      <w:r>
        <w:rPr>
          <w:rFonts w:ascii="Arial" w:hAnsi="Arial" w:cs="Arial"/>
          <w:sz w:val="18"/>
          <w:szCs w:val="18"/>
        </w:rPr>
        <w:t xml:space="preserve">viaggio </w:t>
      </w:r>
      <w:r w:rsidRPr="003D0475">
        <w:rPr>
          <w:rFonts w:ascii="Arial" w:hAnsi="Arial" w:cs="Arial"/>
          <w:sz w:val="18"/>
          <w:szCs w:val="18"/>
        </w:rPr>
        <w:t xml:space="preserve">aereo dovranno essere presentare anche le carte di imbarco. </w:t>
      </w:r>
    </w:p>
    <w:p w:rsidR="008B6D16" w:rsidRPr="003D0475" w:rsidRDefault="008B6D16" w:rsidP="008B6D16">
      <w:pPr>
        <w:jc w:val="both"/>
        <w:rPr>
          <w:rFonts w:ascii="Arial" w:hAnsi="Arial" w:cs="Arial"/>
          <w:sz w:val="18"/>
          <w:szCs w:val="18"/>
        </w:rPr>
      </w:pPr>
      <w:r w:rsidRPr="003D0475">
        <w:rPr>
          <w:rFonts w:ascii="Arial" w:hAnsi="Arial" w:cs="Arial"/>
          <w:sz w:val="18"/>
          <w:szCs w:val="18"/>
        </w:rPr>
        <w:t>7.</w:t>
      </w:r>
      <w:r w:rsidR="003F75CF">
        <w:rPr>
          <w:rFonts w:ascii="Arial" w:hAnsi="Arial" w:cs="Arial"/>
          <w:sz w:val="18"/>
          <w:szCs w:val="18"/>
        </w:rPr>
        <w:t>3</w:t>
      </w:r>
      <w:r w:rsidRPr="003D0475">
        <w:rPr>
          <w:rFonts w:ascii="Arial" w:hAnsi="Arial" w:cs="Arial"/>
          <w:sz w:val="18"/>
          <w:szCs w:val="18"/>
        </w:rPr>
        <w:t xml:space="preserve"> Dovrà essere utilizzato</w:t>
      </w:r>
      <w:r>
        <w:rPr>
          <w:rFonts w:ascii="Arial" w:hAnsi="Arial" w:cs="Arial"/>
          <w:sz w:val="18"/>
          <w:szCs w:val="18"/>
        </w:rPr>
        <w:t xml:space="preserve">, di regola, </w:t>
      </w:r>
      <w:r w:rsidRPr="003D0475">
        <w:rPr>
          <w:rFonts w:ascii="Arial" w:hAnsi="Arial" w:cs="Arial"/>
          <w:sz w:val="18"/>
          <w:szCs w:val="18"/>
        </w:rPr>
        <w:t>il mezzo di trasporto più economico</w:t>
      </w:r>
      <w:r>
        <w:rPr>
          <w:rFonts w:ascii="Arial" w:hAnsi="Arial" w:cs="Arial"/>
          <w:sz w:val="18"/>
          <w:szCs w:val="18"/>
        </w:rPr>
        <w:t>.</w:t>
      </w:r>
      <w:r w:rsidRPr="003D0475">
        <w:rPr>
          <w:rFonts w:ascii="Arial" w:hAnsi="Arial" w:cs="Arial"/>
          <w:sz w:val="18"/>
          <w:szCs w:val="18"/>
        </w:rPr>
        <w:t xml:space="preserve"> Nei casi in cui non siano state rispettate </w:t>
      </w:r>
      <w:r>
        <w:rPr>
          <w:rFonts w:ascii="Arial" w:hAnsi="Arial" w:cs="Arial"/>
          <w:sz w:val="18"/>
          <w:szCs w:val="18"/>
        </w:rPr>
        <w:t xml:space="preserve">le condizioni di economicità </w:t>
      </w:r>
      <w:r w:rsidRPr="003D0475">
        <w:rPr>
          <w:rFonts w:ascii="Arial" w:hAnsi="Arial" w:cs="Arial"/>
          <w:sz w:val="18"/>
          <w:szCs w:val="18"/>
        </w:rPr>
        <w:t>il docente dovrà fornirne giustificazione.</w:t>
      </w:r>
    </w:p>
    <w:p w:rsidR="008B6D16" w:rsidRPr="00E740C4" w:rsidRDefault="008B6D16" w:rsidP="008B6D16">
      <w:pPr>
        <w:jc w:val="both"/>
        <w:rPr>
          <w:rFonts w:ascii="Arial" w:hAnsi="Arial" w:cs="Arial"/>
          <w:sz w:val="18"/>
          <w:szCs w:val="18"/>
        </w:rPr>
      </w:pPr>
      <w:r w:rsidRPr="003D0475">
        <w:rPr>
          <w:rFonts w:ascii="Arial" w:hAnsi="Arial" w:cs="Arial"/>
          <w:sz w:val="18"/>
          <w:szCs w:val="18"/>
        </w:rPr>
        <w:t>7.</w:t>
      </w:r>
      <w:r w:rsidR="003F75CF">
        <w:rPr>
          <w:rFonts w:ascii="Arial" w:hAnsi="Arial" w:cs="Arial"/>
          <w:sz w:val="18"/>
          <w:szCs w:val="18"/>
        </w:rPr>
        <w:t>4</w:t>
      </w:r>
      <w:r w:rsidRPr="003D0475">
        <w:rPr>
          <w:rFonts w:ascii="Arial" w:hAnsi="Arial" w:cs="Arial"/>
          <w:sz w:val="18"/>
          <w:szCs w:val="18"/>
        </w:rPr>
        <w:t xml:space="preserve"> Le spese per il trasporto locale/regionale nel Paese di residenza (ad es. da casa all’aeroporto) e nel Paese ospitante</w:t>
      </w:r>
      <w:r w:rsidRPr="00E740C4">
        <w:rPr>
          <w:rFonts w:ascii="Arial" w:hAnsi="Arial" w:cs="Arial"/>
          <w:sz w:val="18"/>
          <w:szCs w:val="18"/>
        </w:rPr>
        <w:t xml:space="preserve"> (es. </w:t>
      </w:r>
      <w:r w:rsidRPr="00456E09">
        <w:rPr>
          <w:rFonts w:ascii="Arial" w:hAnsi="Arial" w:cs="Arial"/>
          <w:sz w:val="18"/>
          <w:szCs w:val="18"/>
        </w:rPr>
        <w:t xml:space="preserve">dall’aeroporto all’Istituto dove si tiene il corso) verranno rimborsate solo se direttamente connesse </w:t>
      </w:r>
      <w:r w:rsidR="003F75CF" w:rsidRPr="00456E09">
        <w:rPr>
          <w:rFonts w:ascii="Arial" w:hAnsi="Arial" w:cs="Arial"/>
          <w:sz w:val="18"/>
          <w:szCs w:val="18"/>
        </w:rPr>
        <w:t xml:space="preserve">alla mobilita </w:t>
      </w:r>
      <w:r w:rsidR="00456E09" w:rsidRPr="00456E09">
        <w:rPr>
          <w:rFonts w:ascii="Arial" w:hAnsi="Arial" w:cs="Arial"/>
          <w:sz w:val="18"/>
          <w:szCs w:val="18"/>
        </w:rPr>
        <w:t>per l’</w:t>
      </w:r>
      <w:proofErr w:type="spellStart"/>
      <w:r w:rsidR="003F75CF" w:rsidRPr="00456E09">
        <w:rPr>
          <w:rFonts w:ascii="Arial" w:hAnsi="Arial" w:cs="Arial"/>
          <w:sz w:val="18"/>
          <w:szCs w:val="18"/>
        </w:rPr>
        <w:t>attivita</w:t>
      </w:r>
      <w:proofErr w:type="spellEnd"/>
      <w:r w:rsidR="003F75CF" w:rsidRPr="00456E09">
        <w:rPr>
          <w:rFonts w:ascii="Arial" w:hAnsi="Arial" w:cs="Arial"/>
          <w:sz w:val="18"/>
          <w:szCs w:val="18"/>
        </w:rPr>
        <w:t xml:space="preserve"> didattica</w:t>
      </w:r>
      <w:r w:rsidR="00456E09" w:rsidRPr="00456E09">
        <w:rPr>
          <w:rFonts w:ascii="Arial" w:hAnsi="Arial" w:cs="Arial"/>
          <w:sz w:val="18"/>
          <w:szCs w:val="18"/>
        </w:rPr>
        <w:t>.</w:t>
      </w:r>
    </w:p>
    <w:p w:rsidR="008B6D16" w:rsidRPr="00E740C4" w:rsidRDefault="008B6D16" w:rsidP="008B6D16">
      <w:pPr>
        <w:jc w:val="both"/>
        <w:rPr>
          <w:rFonts w:ascii="Arial" w:hAnsi="Arial" w:cs="Arial"/>
          <w:sz w:val="18"/>
          <w:szCs w:val="18"/>
        </w:rPr>
      </w:pPr>
      <w:r w:rsidRPr="00E740C4">
        <w:rPr>
          <w:rFonts w:ascii="Arial" w:hAnsi="Arial" w:cs="Arial"/>
          <w:sz w:val="18"/>
          <w:szCs w:val="18"/>
        </w:rPr>
        <w:t xml:space="preserve">7.6 Per determinare il rimborso delle spese di viaggio si considera come sede di partenza e di arrivo la </w:t>
      </w:r>
      <w:r w:rsidRPr="00E740C4">
        <w:rPr>
          <w:rFonts w:ascii="Arial" w:hAnsi="Arial" w:cs="Arial"/>
          <w:b/>
          <w:sz w:val="18"/>
          <w:szCs w:val="18"/>
        </w:rPr>
        <w:t>sede di servizio</w:t>
      </w:r>
      <w:r w:rsidRPr="00E740C4">
        <w:rPr>
          <w:rFonts w:ascii="Arial" w:hAnsi="Arial" w:cs="Arial"/>
          <w:sz w:val="18"/>
          <w:szCs w:val="18"/>
        </w:rPr>
        <w:t>, ovvero la sede di abituale dimora, se più co</w:t>
      </w:r>
      <w:r>
        <w:rPr>
          <w:rFonts w:ascii="Arial" w:hAnsi="Arial" w:cs="Arial"/>
          <w:sz w:val="18"/>
          <w:szCs w:val="18"/>
        </w:rPr>
        <w:t>nveniente per l’amministrazione.</w:t>
      </w:r>
    </w:p>
    <w:p w:rsidR="008B6D16" w:rsidRDefault="008B6D16" w:rsidP="008B6D16">
      <w:pPr>
        <w:jc w:val="both"/>
        <w:rPr>
          <w:rFonts w:ascii="Arial" w:hAnsi="Arial" w:cs="Arial"/>
          <w:sz w:val="18"/>
          <w:szCs w:val="18"/>
        </w:rPr>
      </w:pPr>
    </w:p>
    <w:p w:rsidR="002B0604" w:rsidRPr="00E740C4" w:rsidRDefault="002B0604" w:rsidP="008B6D16">
      <w:pPr>
        <w:jc w:val="both"/>
        <w:rPr>
          <w:rFonts w:ascii="Arial" w:hAnsi="Arial" w:cs="Arial"/>
          <w:sz w:val="18"/>
          <w:szCs w:val="18"/>
        </w:rPr>
      </w:pPr>
    </w:p>
    <w:p w:rsidR="008B6D16" w:rsidRPr="00270B1C" w:rsidRDefault="008B6D16" w:rsidP="008B6D16">
      <w:pPr>
        <w:pStyle w:val="Titolo2"/>
        <w:jc w:val="left"/>
        <w:rPr>
          <w:rFonts w:ascii="Arial" w:eastAsia="Arial Unicode MS" w:hAnsi="Arial" w:cs="Arial"/>
          <w:sz w:val="18"/>
          <w:szCs w:val="18"/>
        </w:rPr>
      </w:pPr>
      <w:r w:rsidRPr="00270B1C">
        <w:rPr>
          <w:rFonts w:ascii="Arial" w:hAnsi="Arial" w:cs="Arial"/>
          <w:sz w:val="18"/>
          <w:szCs w:val="18"/>
        </w:rPr>
        <w:t>8. M</w:t>
      </w:r>
      <w:r w:rsidRPr="00270B1C">
        <w:rPr>
          <w:rFonts w:ascii="Arial" w:hAnsi="Arial" w:cs="Arial"/>
          <w:caps w:val="0"/>
          <w:sz w:val="18"/>
          <w:szCs w:val="18"/>
        </w:rPr>
        <w:t>ezzi di trasporto</w:t>
      </w:r>
    </w:p>
    <w:p w:rsidR="008B6D16" w:rsidRPr="00E740C4" w:rsidRDefault="008B6D16" w:rsidP="008B6D16">
      <w:pPr>
        <w:jc w:val="both"/>
        <w:rPr>
          <w:rFonts w:ascii="Arial" w:hAnsi="Arial" w:cs="Arial"/>
          <w:sz w:val="18"/>
          <w:szCs w:val="18"/>
        </w:rPr>
      </w:pPr>
      <w:r w:rsidRPr="00E740C4">
        <w:rPr>
          <w:rFonts w:ascii="Arial" w:hAnsi="Arial" w:cs="Arial"/>
          <w:sz w:val="18"/>
          <w:szCs w:val="18"/>
        </w:rPr>
        <w:t>8.1 È ammesso l’uso dei seguenti mezzi di trasporto:</w:t>
      </w:r>
    </w:p>
    <w:p w:rsidR="008B6D16" w:rsidRPr="00381179" w:rsidRDefault="008B6D16" w:rsidP="008B6D16">
      <w:pPr>
        <w:numPr>
          <w:ilvl w:val="0"/>
          <w:numId w:val="18"/>
        </w:numPr>
        <w:jc w:val="both"/>
        <w:rPr>
          <w:rFonts w:ascii="Arial" w:hAnsi="Arial" w:cs="Arial"/>
          <w:sz w:val="18"/>
          <w:szCs w:val="18"/>
        </w:rPr>
      </w:pPr>
      <w:r w:rsidRPr="00381179">
        <w:rPr>
          <w:rFonts w:ascii="Arial" w:hAnsi="Arial" w:cs="Arial"/>
          <w:sz w:val="18"/>
          <w:szCs w:val="18"/>
        </w:rPr>
        <w:t xml:space="preserve">Treno: è obbligatorio per i tragitti fino a </w:t>
      </w:r>
      <w:smartTag w:uri="urn:schemas-microsoft-com:office:smarttags" w:element="metricconverter">
        <w:smartTagPr>
          <w:attr w:name="ProductID" w:val="400 chilometri"/>
        </w:smartTagPr>
        <w:r w:rsidRPr="00381179">
          <w:rPr>
            <w:rFonts w:ascii="Arial" w:hAnsi="Arial" w:cs="Arial"/>
            <w:sz w:val="18"/>
            <w:szCs w:val="18"/>
          </w:rPr>
          <w:t>400 chilometri</w:t>
        </w:r>
      </w:smartTag>
      <w:r w:rsidRPr="00381179">
        <w:rPr>
          <w:rFonts w:ascii="Arial" w:hAnsi="Arial" w:cs="Arial"/>
          <w:sz w:val="18"/>
          <w:szCs w:val="18"/>
        </w:rPr>
        <w:t>, tranne nei casi di emergenza o quando sia necessario l’attraversamento del mare.</w:t>
      </w:r>
    </w:p>
    <w:p w:rsidR="008B6D16" w:rsidRPr="00381179" w:rsidRDefault="008B6D16" w:rsidP="008B6D16">
      <w:pPr>
        <w:numPr>
          <w:ilvl w:val="0"/>
          <w:numId w:val="18"/>
        </w:numPr>
        <w:jc w:val="both"/>
        <w:rPr>
          <w:rFonts w:ascii="Arial" w:hAnsi="Arial" w:cs="Arial"/>
          <w:sz w:val="18"/>
          <w:szCs w:val="18"/>
        </w:rPr>
      </w:pPr>
      <w:r w:rsidRPr="00381179">
        <w:rPr>
          <w:rFonts w:ascii="Arial" w:hAnsi="Arial" w:cs="Arial"/>
          <w:sz w:val="18"/>
          <w:szCs w:val="18"/>
        </w:rPr>
        <w:t xml:space="preserve">Aereo: può essere utilizzato solo per viaggi superiori a </w:t>
      </w:r>
      <w:smartTag w:uri="urn:schemas-microsoft-com:office:smarttags" w:element="metricconverter">
        <w:smartTagPr>
          <w:attr w:name="ProductID" w:val="400 chilometri"/>
        </w:smartTagPr>
        <w:r w:rsidRPr="00381179">
          <w:rPr>
            <w:rFonts w:ascii="Arial" w:hAnsi="Arial" w:cs="Arial"/>
            <w:sz w:val="18"/>
            <w:szCs w:val="18"/>
          </w:rPr>
          <w:t>400 chilometri</w:t>
        </w:r>
      </w:smartTag>
      <w:r w:rsidRPr="00381179">
        <w:rPr>
          <w:rFonts w:ascii="Arial" w:hAnsi="Arial" w:cs="Arial"/>
          <w:sz w:val="18"/>
          <w:szCs w:val="18"/>
        </w:rPr>
        <w:t xml:space="preserve"> o quando è previsto l’attraversamento del mare. </w:t>
      </w:r>
      <w:r>
        <w:rPr>
          <w:rFonts w:ascii="Arial" w:hAnsi="Arial" w:cs="Arial"/>
          <w:sz w:val="18"/>
          <w:szCs w:val="18"/>
        </w:rPr>
        <w:t>I</w:t>
      </w:r>
      <w:r w:rsidRPr="00381179">
        <w:rPr>
          <w:rFonts w:ascii="Arial" w:hAnsi="Arial" w:cs="Arial"/>
          <w:sz w:val="18"/>
          <w:szCs w:val="18"/>
        </w:rPr>
        <w:t xml:space="preserve">l viaggio in aereo dovrà essere limitato alla classe economica. </w:t>
      </w:r>
    </w:p>
    <w:p w:rsidR="008B6D16" w:rsidRPr="00456E09" w:rsidRDefault="008B6D16" w:rsidP="008B6D16">
      <w:pPr>
        <w:numPr>
          <w:ilvl w:val="0"/>
          <w:numId w:val="18"/>
        </w:numPr>
        <w:jc w:val="both"/>
        <w:rPr>
          <w:rFonts w:ascii="Arial" w:hAnsi="Arial" w:cs="Arial"/>
          <w:sz w:val="18"/>
          <w:szCs w:val="18"/>
        </w:rPr>
      </w:pPr>
      <w:r w:rsidRPr="00456E09">
        <w:rPr>
          <w:rFonts w:ascii="Arial" w:hAnsi="Arial" w:cs="Arial"/>
          <w:sz w:val="18"/>
          <w:szCs w:val="18"/>
        </w:rPr>
        <w:t>Mezzo proprio: nel caso in cui non sia possibile spostarsi con altri mezzi e quindi si debba ricorrere all’uso della propria auto, si dovrà compilare la parte prevista nell’incarico di missione</w:t>
      </w:r>
      <w:r w:rsidR="003F75CF" w:rsidRPr="00456E09">
        <w:rPr>
          <w:rFonts w:ascii="Arial" w:hAnsi="Arial" w:cs="Arial"/>
          <w:sz w:val="18"/>
          <w:szCs w:val="18"/>
        </w:rPr>
        <w:t xml:space="preserve"> in cui sono richiesti i dati </w:t>
      </w:r>
      <w:r w:rsidR="00456E09" w:rsidRPr="00456E09">
        <w:rPr>
          <w:rFonts w:ascii="Arial" w:hAnsi="Arial" w:cs="Arial"/>
          <w:sz w:val="18"/>
          <w:szCs w:val="18"/>
        </w:rPr>
        <w:t>dell’</w:t>
      </w:r>
      <w:r w:rsidR="003F75CF" w:rsidRPr="00456E09">
        <w:rPr>
          <w:rFonts w:ascii="Arial" w:hAnsi="Arial" w:cs="Arial"/>
          <w:sz w:val="18"/>
          <w:szCs w:val="18"/>
        </w:rPr>
        <w:t>auto e le motivazioni</w:t>
      </w:r>
      <w:r w:rsidRPr="00456E09">
        <w:rPr>
          <w:rFonts w:ascii="Arial" w:hAnsi="Arial" w:cs="Arial"/>
          <w:sz w:val="18"/>
          <w:szCs w:val="18"/>
        </w:rPr>
        <w:t>. L’utilizzo del mezzo proprio per l’effettuazione di missioni da parte del personale dipendente dell’Università è consentito in situazioni di assoluta eccezionalità, dovendo privilegiare l’utilizzo l’uso del mezzo pubblico di trasporto più idoneo nel caso specifico. Dovranno essere prodotti i documenti che attestino l’avvenuto viaggio con il mezzo proprio (pedaggi autostradali, ricevute carburante) e dovranno essere dichiarati i chilometri percorsi. Il rimborso della spesa è conseguente alla valutazione di congruità e opportunità come pr</w:t>
      </w:r>
      <w:r w:rsidR="003F75CF" w:rsidRPr="00456E09">
        <w:rPr>
          <w:rFonts w:ascii="Arial" w:hAnsi="Arial" w:cs="Arial"/>
          <w:sz w:val="18"/>
          <w:szCs w:val="18"/>
        </w:rPr>
        <w:t>evisto dal Regolamento missioni.</w:t>
      </w:r>
    </w:p>
    <w:p w:rsidR="008B6D16" w:rsidRPr="00381179" w:rsidRDefault="008B6D16" w:rsidP="008B6D16">
      <w:pPr>
        <w:numPr>
          <w:ilvl w:val="0"/>
          <w:numId w:val="18"/>
        </w:numPr>
        <w:jc w:val="both"/>
        <w:rPr>
          <w:rFonts w:ascii="Arial" w:hAnsi="Arial" w:cs="Arial"/>
          <w:sz w:val="18"/>
          <w:szCs w:val="18"/>
        </w:rPr>
      </w:pPr>
      <w:r w:rsidRPr="00E40F9A">
        <w:rPr>
          <w:rFonts w:ascii="Arial" w:hAnsi="Arial" w:cs="Arial"/>
          <w:sz w:val="18"/>
          <w:szCs w:val="18"/>
        </w:rPr>
        <w:t>Taxi: nel</w:t>
      </w:r>
      <w:r w:rsidRPr="00381179">
        <w:rPr>
          <w:rFonts w:ascii="Arial" w:hAnsi="Arial" w:cs="Arial"/>
          <w:sz w:val="18"/>
          <w:szCs w:val="18"/>
        </w:rPr>
        <w:t xml:space="preserve"> caso in cui non sia possibile spostarsi con altri mezzi, l’uso del taxi è ammissibile solo </w:t>
      </w:r>
      <w:r>
        <w:rPr>
          <w:rFonts w:ascii="Arial" w:hAnsi="Arial" w:cs="Arial"/>
          <w:sz w:val="18"/>
          <w:szCs w:val="18"/>
        </w:rPr>
        <w:t>in caso di:</w:t>
      </w:r>
    </w:p>
    <w:p w:rsidR="008B6D16" w:rsidRPr="00381179" w:rsidRDefault="008B6D16" w:rsidP="008B6D16">
      <w:pPr>
        <w:numPr>
          <w:ilvl w:val="1"/>
          <w:numId w:val="10"/>
        </w:numPr>
        <w:jc w:val="both"/>
        <w:rPr>
          <w:rFonts w:ascii="Arial" w:hAnsi="Arial" w:cs="Arial"/>
          <w:sz w:val="18"/>
          <w:szCs w:val="18"/>
        </w:rPr>
      </w:pPr>
      <w:r w:rsidRPr="00381179">
        <w:rPr>
          <w:rFonts w:ascii="Arial" w:hAnsi="Arial" w:cs="Arial"/>
          <w:sz w:val="18"/>
          <w:szCs w:val="18"/>
        </w:rPr>
        <w:t>spostamenti nel territorio comunale del luogo ove si svolge la missione, solo nelle ipotesi in cui tale mezzo risulti necessario per raggiungere in tempo utile la sede individuata e non risultino disponibili altri mezzi;</w:t>
      </w:r>
    </w:p>
    <w:p w:rsidR="008B6D16" w:rsidRPr="00381179" w:rsidRDefault="008B6D16" w:rsidP="008B6D16">
      <w:pPr>
        <w:numPr>
          <w:ilvl w:val="1"/>
          <w:numId w:val="10"/>
        </w:numPr>
        <w:jc w:val="both"/>
        <w:rPr>
          <w:rFonts w:ascii="Arial" w:hAnsi="Arial" w:cs="Arial"/>
          <w:sz w:val="18"/>
          <w:szCs w:val="18"/>
        </w:rPr>
      </w:pPr>
      <w:r w:rsidRPr="00381179">
        <w:rPr>
          <w:rFonts w:ascii="Arial" w:hAnsi="Arial" w:cs="Arial"/>
          <w:sz w:val="18"/>
          <w:szCs w:val="18"/>
        </w:rPr>
        <w:t>gli spostamenti necessari a raggiungere il luogo di partenza dei mezzi pubblici per raggiungere la località sede della missione.</w:t>
      </w:r>
    </w:p>
    <w:p w:rsidR="008B6D16" w:rsidRPr="00270B1C" w:rsidRDefault="008B6D16" w:rsidP="008B6D16">
      <w:pPr>
        <w:ind w:left="1080"/>
        <w:jc w:val="both"/>
        <w:rPr>
          <w:rFonts w:ascii="Arial" w:hAnsi="Arial" w:cs="Arial"/>
          <w:strike/>
          <w:sz w:val="18"/>
          <w:szCs w:val="18"/>
        </w:rPr>
      </w:pPr>
      <w:r w:rsidRPr="00381179">
        <w:rPr>
          <w:rFonts w:ascii="Arial" w:hAnsi="Arial" w:cs="Arial"/>
          <w:sz w:val="18"/>
          <w:szCs w:val="18"/>
        </w:rPr>
        <w:t>Sarà rimborsata la spesa effettivamente sostenuta, qualora tuttavia non oggettivamente eccessiva rispetto a quella di altri mezzi di trasporto</w:t>
      </w:r>
      <w:r w:rsidR="003F75CF">
        <w:rPr>
          <w:rFonts w:ascii="Arial" w:hAnsi="Arial" w:cs="Arial"/>
          <w:sz w:val="18"/>
          <w:szCs w:val="18"/>
        </w:rPr>
        <w:t>, in ogni caso si chiede di darne motivazione nella stessa richiesta di rimborso spese</w:t>
      </w:r>
      <w:r>
        <w:rPr>
          <w:rFonts w:ascii="Arial" w:hAnsi="Arial" w:cs="Arial"/>
          <w:sz w:val="18"/>
          <w:szCs w:val="18"/>
        </w:rPr>
        <w:t xml:space="preserve">. </w:t>
      </w:r>
    </w:p>
    <w:p w:rsidR="008B6D16" w:rsidRDefault="008B6D16" w:rsidP="008B6D16">
      <w:pPr>
        <w:jc w:val="both"/>
        <w:rPr>
          <w:rFonts w:ascii="Arial" w:hAnsi="Arial" w:cs="Arial"/>
          <w:sz w:val="18"/>
          <w:szCs w:val="18"/>
        </w:rPr>
      </w:pPr>
    </w:p>
    <w:p w:rsidR="002B0604" w:rsidRPr="00E740C4" w:rsidRDefault="002B0604" w:rsidP="008B6D16">
      <w:pPr>
        <w:jc w:val="both"/>
        <w:rPr>
          <w:rFonts w:ascii="Arial" w:hAnsi="Arial" w:cs="Arial"/>
          <w:sz w:val="18"/>
          <w:szCs w:val="18"/>
        </w:rPr>
      </w:pPr>
    </w:p>
    <w:p w:rsidR="008B6D16" w:rsidRPr="00270B1C" w:rsidRDefault="008B6D16" w:rsidP="008B6D16">
      <w:pPr>
        <w:pStyle w:val="Titolo2"/>
        <w:jc w:val="left"/>
        <w:rPr>
          <w:rFonts w:ascii="Arial" w:eastAsia="Arial Unicode MS" w:hAnsi="Arial" w:cs="Arial"/>
          <w:sz w:val="18"/>
          <w:szCs w:val="18"/>
        </w:rPr>
      </w:pPr>
      <w:r w:rsidRPr="00270B1C">
        <w:rPr>
          <w:rFonts w:ascii="Arial" w:hAnsi="Arial" w:cs="Arial"/>
          <w:sz w:val="18"/>
          <w:szCs w:val="18"/>
        </w:rPr>
        <w:t>9. S</w:t>
      </w:r>
      <w:r w:rsidRPr="00270B1C">
        <w:rPr>
          <w:rFonts w:ascii="Arial" w:hAnsi="Arial" w:cs="Arial"/>
          <w:caps w:val="0"/>
          <w:sz w:val="18"/>
          <w:szCs w:val="18"/>
        </w:rPr>
        <w:t>pese di soggiorno</w:t>
      </w:r>
    </w:p>
    <w:p w:rsidR="008B6D16" w:rsidRPr="00E740C4" w:rsidRDefault="008B6D16" w:rsidP="008B6D16">
      <w:pPr>
        <w:jc w:val="both"/>
        <w:rPr>
          <w:rFonts w:ascii="Arial" w:hAnsi="Arial" w:cs="Arial"/>
          <w:b/>
          <w:bCs/>
          <w:sz w:val="18"/>
          <w:szCs w:val="18"/>
        </w:rPr>
      </w:pPr>
      <w:r w:rsidRPr="00E740C4">
        <w:rPr>
          <w:rFonts w:ascii="Arial" w:hAnsi="Arial" w:cs="Arial"/>
          <w:bCs/>
          <w:sz w:val="18"/>
          <w:szCs w:val="18"/>
        </w:rPr>
        <w:t xml:space="preserve">9.1 </w:t>
      </w:r>
      <w:r w:rsidRPr="00E740C4">
        <w:rPr>
          <w:rFonts w:ascii="Arial" w:hAnsi="Arial" w:cs="Arial"/>
          <w:sz w:val="18"/>
          <w:szCs w:val="18"/>
        </w:rPr>
        <w:t xml:space="preserve">Le spese di soggiorno si intendono </w:t>
      </w:r>
      <w:r w:rsidRPr="00E40F9A">
        <w:rPr>
          <w:rFonts w:ascii="Arial" w:hAnsi="Arial" w:cs="Arial"/>
          <w:sz w:val="18"/>
          <w:szCs w:val="18"/>
        </w:rPr>
        <w:t>per alloggio, vitto, trasporti urbani, assicurazione del viaggio e saranno</w:t>
      </w:r>
      <w:r w:rsidRPr="00E740C4">
        <w:rPr>
          <w:rFonts w:ascii="Arial" w:hAnsi="Arial" w:cs="Arial"/>
          <w:sz w:val="18"/>
          <w:szCs w:val="18"/>
        </w:rPr>
        <w:t xml:space="preserve"> rimborsate applicando la diaria giornaliera</w:t>
      </w:r>
      <w:r w:rsidRPr="00E740C4">
        <w:rPr>
          <w:rFonts w:ascii="Arial" w:hAnsi="Arial" w:cs="Arial"/>
          <w:b/>
          <w:sz w:val="18"/>
          <w:szCs w:val="18"/>
        </w:rPr>
        <w:t>.</w:t>
      </w:r>
    </w:p>
    <w:p w:rsidR="008B6D16" w:rsidRPr="005923C5" w:rsidRDefault="008B6D16" w:rsidP="008B6D16">
      <w:pPr>
        <w:jc w:val="both"/>
        <w:rPr>
          <w:rFonts w:ascii="Arial" w:hAnsi="Arial" w:cs="Arial"/>
          <w:strike/>
          <w:sz w:val="18"/>
          <w:szCs w:val="18"/>
        </w:rPr>
      </w:pPr>
      <w:r w:rsidRPr="00E740C4">
        <w:rPr>
          <w:rFonts w:ascii="Arial" w:hAnsi="Arial" w:cs="Arial"/>
          <w:sz w:val="18"/>
          <w:szCs w:val="18"/>
        </w:rPr>
        <w:t>9.2</w:t>
      </w:r>
      <w:r>
        <w:rPr>
          <w:rFonts w:ascii="Arial" w:hAnsi="Arial" w:cs="Arial"/>
          <w:sz w:val="18"/>
          <w:szCs w:val="18"/>
        </w:rPr>
        <w:t xml:space="preserve"> Nel rispetto del </w:t>
      </w:r>
      <w:r w:rsidR="002E49BE">
        <w:rPr>
          <w:rFonts w:ascii="Arial" w:hAnsi="Arial" w:cs="Arial"/>
          <w:sz w:val="18"/>
          <w:szCs w:val="18"/>
        </w:rPr>
        <w:t xml:space="preserve">massimale del previsto </w:t>
      </w:r>
      <w:r>
        <w:rPr>
          <w:rFonts w:ascii="Arial" w:hAnsi="Arial" w:cs="Arial"/>
          <w:sz w:val="18"/>
          <w:szCs w:val="18"/>
        </w:rPr>
        <w:t>contributo comunitario individuale</w:t>
      </w:r>
      <w:r w:rsidR="002E49BE">
        <w:rPr>
          <w:rFonts w:ascii="Arial" w:hAnsi="Arial" w:cs="Arial"/>
          <w:sz w:val="18"/>
          <w:szCs w:val="18"/>
        </w:rPr>
        <w:t xml:space="preserve">, ma anche della </w:t>
      </w:r>
      <w:r>
        <w:rPr>
          <w:rFonts w:ascii="Arial" w:hAnsi="Arial" w:cs="Arial"/>
          <w:sz w:val="18"/>
          <w:szCs w:val="18"/>
        </w:rPr>
        <w:t xml:space="preserve">ottimizzazione </w:t>
      </w:r>
      <w:r w:rsidR="002E49BE">
        <w:rPr>
          <w:rFonts w:ascii="Arial" w:hAnsi="Arial" w:cs="Arial"/>
          <w:sz w:val="18"/>
          <w:szCs w:val="18"/>
        </w:rPr>
        <w:t xml:space="preserve">del numero </w:t>
      </w:r>
      <w:r w:rsidR="002E49BE" w:rsidRPr="00456E09">
        <w:rPr>
          <w:rFonts w:ascii="Arial" w:hAnsi="Arial" w:cs="Arial"/>
          <w:sz w:val="18"/>
          <w:szCs w:val="18"/>
        </w:rPr>
        <w:t>di mobilita</w:t>
      </w:r>
      <w:r w:rsidR="002E49BE">
        <w:rPr>
          <w:rFonts w:ascii="Arial" w:hAnsi="Arial" w:cs="Arial"/>
          <w:sz w:val="18"/>
          <w:szCs w:val="18"/>
        </w:rPr>
        <w:t>,</w:t>
      </w:r>
      <w:r>
        <w:rPr>
          <w:rFonts w:ascii="Arial" w:hAnsi="Arial" w:cs="Arial"/>
          <w:sz w:val="18"/>
          <w:szCs w:val="18"/>
        </w:rPr>
        <w:t xml:space="preserve"> il</w:t>
      </w:r>
      <w:r w:rsidRPr="00E740C4">
        <w:rPr>
          <w:rFonts w:ascii="Arial" w:hAnsi="Arial" w:cs="Arial"/>
          <w:sz w:val="18"/>
          <w:szCs w:val="18"/>
        </w:rPr>
        <w:t xml:space="preserve"> rimborso delle spese di soggiorno</w:t>
      </w:r>
      <w:r w:rsidR="002E49BE">
        <w:rPr>
          <w:rFonts w:ascii="Arial" w:hAnsi="Arial" w:cs="Arial"/>
          <w:sz w:val="18"/>
          <w:szCs w:val="18"/>
        </w:rPr>
        <w:t xml:space="preserve"> </w:t>
      </w:r>
      <w:r w:rsidRPr="00E740C4">
        <w:rPr>
          <w:rFonts w:ascii="Arial" w:hAnsi="Arial" w:cs="Arial"/>
          <w:sz w:val="18"/>
          <w:szCs w:val="18"/>
        </w:rPr>
        <w:t xml:space="preserve">avverrà applicando la diaria forfettaria giornaliera non superiore ad </w:t>
      </w:r>
      <w:r w:rsidRPr="00E740C4">
        <w:rPr>
          <w:rFonts w:ascii="Arial" w:hAnsi="Arial" w:cs="Arial"/>
          <w:b/>
          <w:sz w:val="18"/>
          <w:szCs w:val="18"/>
        </w:rPr>
        <w:t>€ 77,00</w:t>
      </w:r>
      <w:r w:rsidR="002E49BE">
        <w:rPr>
          <w:rFonts w:ascii="Arial" w:hAnsi="Arial" w:cs="Arial"/>
          <w:sz w:val="18"/>
          <w:szCs w:val="18"/>
        </w:rPr>
        <w:t>.</w:t>
      </w:r>
    </w:p>
    <w:p w:rsidR="008B6D16" w:rsidRPr="002E49BE" w:rsidRDefault="008B6D16" w:rsidP="008B6D16">
      <w:pPr>
        <w:jc w:val="both"/>
        <w:rPr>
          <w:rFonts w:ascii="Arial" w:hAnsi="Arial" w:cs="Arial"/>
          <w:sz w:val="18"/>
          <w:szCs w:val="18"/>
        </w:rPr>
      </w:pPr>
      <w:r w:rsidRPr="00E740C4">
        <w:rPr>
          <w:rFonts w:ascii="Arial" w:hAnsi="Arial" w:cs="Arial"/>
          <w:sz w:val="18"/>
          <w:szCs w:val="18"/>
        </w:rPr>
        <w:t xml:space="preserve">Nel caso in cui il docente abbia </w:t>
      </w:r>
      <w:r w:rsidRPr="00E740C4">
        <w:rPr>
          <w:rFonts w:ascii="Arial" w:hAnsi="Arial" w:cs="Arial"/>
          <w:b/>
          <w:sz w:val="18"/>
          <w:szCs w:val="18"/>
        </w:rPr>
        <w:t>beneficiato</w:t>
      </w:r>
      <w:r w:rsidRPr="00E740C4">
        <w:rPr>
          <w:rFonts w:ascii="Arial" w:hAnsi="Arial" w:cs="Arial"/>
          <w:sz w:val="18"/>
          <w:szCs w:val="18"/>
        </w:rPr>
        <w:t xml:space="preserve"> del rimborso da parte dell’Università ospitante del </w:t>
      </w:r>
      <w:r w:rsidRPr="00E740C4">
        <w:rPr>
          <w:rFonts w:ascii="Arial" w:hAnsi="Arial" w:cs="Arial"/>
          <w:b/>
          <w:sz w:val="18"/>
          <w:szCs w:val="18"/>
        </w:rPr>
        <w:t>solo alloggio o del solo vitto</w:t>
      </w:r>
      <w:r w:rsidRPr="00E740C4">
        <w:rPr>
          <w:rFonts w:ascii="Arial" w:hAnsi="Arial" w:cs="Arial"/>
          <w:sz w:val="18"/>
          <w:szCs w:val="18"/>
        </w:rPr>
        <w:t xml:space="preserve">, </w:t>
      </w:r>
      <w:r w:rsidRPr="002E49BE">
        <w:rPr>
          <w:rFonts w:ascii="Arial" w:hAnsi="Arial" w:cs="Arial"/>
          <w:sz w:val="18"/>
          <w:szCs w:val="18"/>
        </w:rPr>
        <w:t>il limite è ridotto di un terzo.</w:t>
      </w:r>
      <w:r w:rsidR="002E49BE" w:rsidRPr="002E49BE">
        <w:rPr>
          <w:rFonts w:ascii="Arial" w:hAnsi="Arial" w:cs="Arial"/>
          <w:sz w:val="18"/>
          <w:szCs w:val="18"/>
        </w:rPr>
        <w:t xml:space="preserve"> </w:t>
      </w:r>
      <w:r w:rsidRPr="002E49BE">
        <w:rPr>
          <w:rFonts w:ascii="Arial" w:hAnsi="Arial" w:cs="Arial"/>
          <w:sz w:val="18"/>
          <w:szCs w:val="18"/>
        </w:rPr>
        <w:t xml:space="preserve">Nel caso in cui il docente abbia </w:t>
      </w:r>
      <w:r w:rsidRPr="002E49BE">
        <w:rPr>
          <w:rFonts w:ascii="Arial" w:hAnsi="Arial" w:cs="Arial"/>
          <w:b/>
          <w:sz w:val="18"/>
          <w:szCs w:val="18"/>
        </w:rPr>
        <w:t>beneficiato</w:t>
      </w:r>
      <w:r w:rsidRPr="002E49BE">
        <w:rPr>
          <w:rFonts w:ascii="Arial" w:hAnsi="Arial" w:cs="Arial"/>
          <w:sz w:val="18"/>
          <w:szCs w:val="18"/>
        </w:rPr>
        <w:t xml:space="preserve"> del rimborso, da parte dell’Università ospitante </w:t>
      </w:r>
      <w:r w:rsidRPr="002E49BE">
        <w:rPr>
          <w:rFonts w:ascii="Arial" w:hAnsi="Arial" w:cs="Arial"/>
          <w:b/>
          <w:sz w:val="18"/>
          <w:szCs w:val="18"/>
        </w:rPr>
        <w:t>sia dell’alloggio che del vitto</w:t>
      </w:r>
      <w:r w:rsidRPr="002E49BE">
        <w:rPr>
          <w:rFonts w:ascii="Arial" w:hAnsi="Arial" w:cs="Arial"/>
          <w:sz w:val="18"/>
          <w:szCs w:val="18"/>
        </w:rPr>
        <w:t xml:space="preserve"> il limite è ridotto di due terzi.</w:t>
      </w:r>
    </w:p>
    <w:p w:rsidR="008B6D16" w:rsidRPr="00E740C4" w:rsidRDefault="008B6D16" w:rsidP="008B6D16">
      <w:pPr>
        <w:pStyle w:val="Testodelblocco"/>
        <w:tabs>
          <w:tab w:val="left" w:pos="9180"/>
          <w:tab w:val="left" w:pos="9540"/>
        </w:tabs>
        <w:ind w:left="0" w:right="0"/>
        <w:rPr>
          <w:rFonts w:ascii="Arial" w:hAnsi="Arial" w:cs="Arial"/>
          <w:sz w:val="18"/>
          <w:szCs w:val="18"/>
        </w:rPr>
      </w:pPr>
      <w:r w:rsidRPr="00E740C4">
        <w:rPr>
          <w:rFonts w:ascii="Arial" w:hAnsi="Arial" w:cs="Arial"/>
          <w:sz w:val="18"/>
          <w:szCs w:val="18"/>
        </w:rPr>
        <w:t xml:space="preserve">9.3 Per la definizione del periodo per cui spetta la diaria si considereranno le date indicate </w:t>
      </w:r>
      <w:r w:rsidRPr="005923C5">
        <w:rPr>
          <w:rFonts w:ascii="Arial" w:hAnsi="Arial" w:cs="Arial"/>
          <w:sz w:val="18"/>
          <w:szCs w:val="18"/>
          <w:u w:val="single"/>
        </w:rPr>
        <w:t>nell’</w:t>
      </w:r>
      <w:r w:rsidRPr="005923C5">
        <w:rPr>
          <w:rFonts w:ascii="Arial" w:hAnsi="Arial" w:cs="Arial"/>
          <w:b/>
          <w:bCs/>
          <w:sz w:val="18"/>
          <w:szCs w:val="18"/>
          <w:u w:val="single"/>
        </w:rPr>
        <w:t>attestato</w:t>
      </w:r>
      <w:r w:rsidRPr="005923C5">
        <w:rPr>
          <w:rFonts w:ascii="Arial" w:hAnsi="Arial" w:cs="Arial"/>
          <w:bCs/>
          <w:sz w:val="18"/>
          <w:szCs w:val="18"/>
          <w:u w:val="single"/>
        </w:rPr>
        <w:t xml:space="preserve"> rilasciato</w:t>
      </w:r>
      <w:r w:rsidRPr="00E740C4">
        <w:rPr>
          <w:rFonts w:ascii="Arial" w:hAnsi="Arial" w:cs="Arial"/>
          <w:bCs/>
          <w:sz w:val="18"/>
          <w:szCs w:val="18"/>
        </w:rPr>
        <w:t xml:space="preserve"> dall’Istituto ospitante</w:t>
      </w:r>
      <w:r w:rsidRPr="00E740C4">
        <w:rPr>
          <w:rFonts w:ascii="Arial" w:hAnsi="Arial" w:cs="Arial"/>
          <w:sz w:val="18"/>
          <w:szCs w:val="18"/>
        </w:rPr>
        <w:t>, a cui vanno aggiunti un giorno per il viaggio di andata ed un giorno per il ritorno.</w:t>
      </w:r>
    </w:p>
    <w:p w:rsidR="008B6D16" w:rsidRDefault="008B6D16" w:rsidP="008B6D16">
      <w:pPr>
        <w:jc w:val="both"/>
        <w:rPr>
          <w:rFonts w:ascii="Arial" w:hAnsi="Arial" w:cs="Arial"/>
          <w:b/>
          <w:bCs/>
          <w:sz w:val="18"/>
          <w:szCs w:val="18"/>
        </w:rPr>
      </w:pPr>
    </w:p>
    <w:p w:rsidR="002B0604" w:rsidRPr="00E740C4" w:rsidRDefault="002B0604" w:rsidP="008B6D16">
      <w:pPr>
        <w:jc w:val="both"/>
        <w:rPr>
          <w:rFonts w:ascii="Arial" w:hAnsi="Arial" w:cs="Arial"/>
          <w:b/>
          <w:bCs/>
          <w:sz w:val="18"/>
          <w:szCs w:val="18"/>
        </w:rPr>
      </w:pPr>
    </w:p>
    <w:p w:rsidR="008B6D16" w:rsidRPr="00270B1C" w:rsidRDefault="008B6D16" w:rsidP="008B6D16">
      <w:pPr>
        <w:jc w:val="both"/>
        <w:rPr>
          <w:rFonts w:ascii="Arial" w:hAnsi="Arial" w:cs="Arial"/>
          <w:b/>
          <w:sz w:val="18"/>
          <w:szCs w:val="18"/>
        </w:rPr>
      </w:pPr>
      <w:r w:rsidRPr="00270B1C">
        <w:rPr>
          <w:rFonts w:ascii="Arial" w:hAnsi="Arial" w:cs="Arial"/>
          <w:b/>
          <w:sz w:val="18"/>
          <w:szCs w:val="18"/>
        </w:rPr>
        <w:t>10. A</w:t>
      </w:r>
      <w:r>
        <w:rPr>
          <w:rFonts w:ascii="Arial" w:hAnsi="Arial" w:cs="Arial"/>
          <w:b/>
          <w:sz w:val="18"/>
          <w:szCs w:val="18"/>
        </w:rPr>
        <w:t xml:space="preserve">dempimenti dopo la mobilità </w:t>
      </w:r>
    </w:p>
    <w:p w:rsidR="008B6D16" w:rsidRPr="005923C5" w:rsidRDefault="008B6D16" w:rsidP="008B6D16">
      <w:pPr>
        <w:jc w:val="both"/>
        <w:rPr>
          <w:rFonts w:ascii="Arial" w:hAnsi="Arial" w:cs="Arial"/>
          <w:sz w:val="18"/>
          <w:szCs w:val="18"/>
        </w:rPr>
      </w:pPr>
      <w:r w:rsidRPr="00E740C4">
        <w:rPr>
          <w:rFonts w:ascii="Arial" w:hAnsi="Arial" w:cs="Arial"/>
          <w:sz w:val="18"/>
          <w:szCs w:val="18"/>
        </w:rPr>
        <w:t xml:space="preserve">10.1 Al rientro il docente è tenuto a consegnare all’Ufficio </w:t>
      </w:r>
      <w:proofErr w:type="spellStart"/>
      <w:r w:rsidR="004730DA">
        <w:rPr>
          <w:rFonts w:ascii="Arial" w:hAnsi="Arial" w:cs="Arial"/>
          <w:sz w:val="18"/>
          <w:szCs w:val="18"/>
        </w:rPr>
        <w:t>Mobiltà</w:t>
      </w:r>
      <w:proofErr w:type="spellEnd"/>
      <w:r w:rsidRPr="00E740C4">
        <w:rPr>
          <w:rFonts w:ascii="Arial" w:hAnsi="Arial" w:cs="Arial"/>
          <w:sz w:val="18"/>
          <w:szCs w:val="18"/>
        </w:rPr>
        <w:t xml:space="preserve"> Internazional</w:t>
      </w:r>
      <w:r w:rsidR="004730DA">
        <w:rPr>
          <w:rFonts w:ascii="Arial" w:hAnsi="Arial" w:cs="Arial"/>
          <w:sz w:val="18"/>
          <w:szCs w:val="18"/>
        </w:rPr>
        <w:t>e</w:t>
      </w:r>
      <w:r w:rsidRPr="00E740C4">
        <w:rPr>
          <w:rFonts w:ascii="Arial" w:hAnsi="Arial" w:cs="Arial"/>
          <w:sz w:val="18"/>
          <w:szCs w:val="18"/>
        </w:rPr>
        <w:t xml:space="preserve"> la seguente documentazione </w:t>
      </w:r>
      <w:r w:rsidRPr="005923C5">
        <w:rPr>
          <w:rFonts w:ascii="Arial" w:hAnsi="Arial" w:cs="Arial"/>
          <w:bCs/>
          <w:sz w:val="18"/>
          <w:szCs w:val="18"/>
        </w:rPr>
        <w:t>entro 30 giorni dal rientro in sede</w:t>
      </w:r>
      <w:r w:rsidRPr="005923C5">
        <w:rPr>
          <w:rFonts w:ascii="Arial" w:hAnsi="Arial" w:cs="Arial"/>
          <w:sz w:val="18"/>
          <w:szCs w:val="18"/>
        </w:rPr>
        <w:t>:</w:t>
      </w:r>
    </w:p>
    <w:p w:rsidR="008B6D16" w:rsidRPr="00F0703C" w:rsidRDefault="008B6D16" w:rsidP="008B6D16">
      <w:pPr>
        <w:numPr>
          <w:ilvl w:val="0"/>
          <w:numId w:val="11"/>
        </w:numPr>
        <w:jc w:val="both"/>
        <w:rPr>
          <w:rFonts w:ascii="Arial" w:hAnsi="Arial" w:cs="Arial"/>
          <w:sz w:val="18"/>
          <w:szCs w:val="18"/>
        </w:rPr>
      </w:pPr>
      <w:r w:rsidRPr="002E49BE">
        <w:rPr>
          <w:rFonts w:ascii="Arial" w:hAnsi="Arial" w:cs="Arial"/>
          <w:b/>
          <w:sz w:val="18"/>
          <w:szCs w:val="18"/>
        </w:rPr>
        <w:t>Richiesta di rimborso</w:t>
      </w:r>
      <w:r>
        <w:rPr>
          <w:rFonts w:ascii="Arial" w:hAnsi="Arial" w:cs="Arial"/>
          <w:sz w:val="18"/>
          <w:szCs w:val="18"/>
        </w:rPr>
        <w:t xml:space="preserve"> </w:t>
      </w:r>
      <w:r w:rsidR="002E49BE" w:rsidRPr="00E740C4">
        <w:rPr>
          <w:rFonts w:ascii="Arial" w:hAnsi="Arial" w:cs="Arial"/>
          <w:b/>
          <w:sz w:val="18"/>
          <w:szCs w:val="18"/>
        </w:rPr>
        <w:t>missione</w:t>
      </w:r>
      <w:r w:rsidR="002E49BE">
        <w:rPr>
          <w:rFonts w:ascii="Arial" w:hAnsi="Arial" w:cs="Arial"/>
          <w:b/>
          <w:sz w:val="18"/>
          <w:szCs w:val="18"/>
        </w:rPr>
        <w:t xml:space="preserve"> docenti per attività didattica – </w:t>
      </w:r>
      <w:r w:rsidR="002E49BE" w:rsidRPr="00F0703C">
        <w:rPr>
          <w:rFonts w:ascii="Arial" w:hAnsi="Arial" w:cs="Arial"/>
          <w:b/>
          <w:sz w:val="18"/>
          <w:szCs w:val="18"/>
        </w:rPr>
        <w:t xml:space="preserve">Programma Erasmus+ </w:t>
      </w:r>
      <w:r w:rsidRPr="00F0703C">
        <w:rPr>
          <w:rFonts w:ascii="Arial" w:hAnsi="Arial" w:cs="Arial"/>
          <w:sz w:val="18"/>
          <w:szCs w:val="18"/>
        </w:rPr>
        <w:t>(tramite il modulo predisposto cui vanno allegati i titoli di spesa</w:t>
      </w:r>
      <w:r w:rsidR="00F0703C" w:rsidRPr="00F0703C">
        <w:rPr>
          <w:rFonts w:ascii="Arial" w:hAnsi="Arial" w:cs="Arial"/>
          <w:sz w:val="18"/>
          <w:szCs w:val="18"/>
        </w:rPr>
        <w:t xml:space="preserve"> e di viaggio;</w:t>
      </w:r>
    </w:p>
    <w:p w:rsidR="008B6D16" w:rsidRPr="00F0703C" w:rsidRDefault="008B6D16" w:rsidP="008B6D16">
      <w:pPr>
        <w:numPr>
          <w:ilvl w:val="0"/>
          <w:numId w:val="11"/>
        </w:numPr>
        <w:jc w:val="both"/>
        <w:rPr>
          <w:rFonts w:ascii="Arial" w:hAnsi="Arial" w:cs="Arial"/>
          <w:sz w:val="18"/>
          <w:szCs w:val="18"/>
        </w:rPr>
      </w:pPr>
      <w:r w:rsidRPr="00F0703C">
        <w:rPr>
          <w:rFonts w:ascii="Arial" w:hAnsi="Arial" w:cs="Arial"/>
          <w:sz w:val="18"/>
          <w:szCs w:val="18"/>
        </w:rPr>
        <w:t xml:space="preserve">Attestato dell’Istituto ospitante </w:t>
      </w:r>
      <w:r w:rsidR="002E49BE" w:rsidRPr="00F0703C">
        <w:rPr>
          <w:rFonts w:ascii="Arial" w:hAnsi="Arial" w:cs="Arial"/>
          <w:sz w:val="18"/>
          <w:szCs w:val="18"/>
        </w:rPr>
        <w:t>che certifica l’attività svolta nel periodo,</w:t>
      </w:r>
      <w:r w:rsidRPr="00F0703C">
        <w:rPr>
          <w:rFonts w:ascii="Arial" w:hAnsi="Arial" w:cs="Arial"/>
          <w:sz w:val="18"/>
          <w:szCs w:val="18"/>
        </w:rPr>
        <w:t xml:space="preserve"> con indicazione della </w:t>
      </w:r>
      <w:r w:rsidRPr="00F0703C">
        <w:rPr>
          <w:rFonts w:ascii="Arial" w:hAnsi="Arial" w:cs="Arial"/>
          <w:i/>
          <w:sz w:val="18"/>
          <w:szCs w:val="18"/>
        </w:rPr>
        <w:t>data di inizio e di fine</w:t>
      </w:r>
      <w:r w:rsidRPr="00F0703C">
        <w:rPr>
          <w:rFonts w:ascii="Arial" w:hAnsi="Arial" w:cs="Arial"/>
          <w:sz w:val="18"/>
          <w:szCs w:val="18"/>
        </w:rPr>
        <w:t xml:space="preserve"> della permanenza e del </w:t>
      </w:r>
      <w:r w:rsidRPr="00F0703C">
        <w:rPr>
          <w:rFonts w:ascii="Arial" w:hAnsi="Arial" w:cs="Arial"/>
          <w:i/>
          <w:sz w:val="18"/>
          <w:szCs w:val="18"/>
        </w:rPr>
        <w:t>numero di ore di docenza</w:t>
      </w:r>
      <w:r w:rsidRPr="00F0703C">
        <w:rPr>
          <w:rFonts w:ascii="Arial" w:hAnsi="Arial" w:cs="Arial"/>
          <w:sz w:val="18"/>
          <w:szCs w:val="18"/>
        </w:rPr>
        <w:t xml:space="preserve"> svolte, che non può essere inferiore a 8 (tale attestazione deve recare una data contestuale o successiva alla fine della docenza comunque coincidente con un giorno feriale)</w:t>
      </w:r>
      <w:r w:rsidR="00F0703C" w:rsidRPr="00F0703C">
        <w:rPr>
          <w:rFonts w:ascii="Arial" w:hAnsi="Arial" w:cs="Arial"/>
          <w:sz w:val="18"/>
          <w:szCs w:val="18"/>
        </w:rPr>
        <w:t>.</w:t>
      </w:r>
    </w:p>
    <w:p w:rsidR="008B6D16" w:rsidRDefault="008B6D16" w:rsidP="008B6D16">
      <w:pPr>
        <w:jc w:val="both"/>
        <w:rPr>
          <w:rFonts w:ascii="Arial" w:hAnsi="Arial" w:cs="Arial"/>
          <w:b/>
          <w:bCs/>
          <w:sz w:val="18"/>
          <w:szCs w:val="18"/>
        </w:rPr>
      </w:pPr>
    </w:p>
    <w:p w:rsidR="002B0604" w:rsidRDefault="002B0604" w:rsidP="008B6D16">
      <w:pPr>
        <w:jc w:val="both"/>
        <w:rPr>
          <w:rFonts w:ascii="Arial" w:hAnsi="Arial" w:cs="Arial"/>
          <w:b/>
          <w:bCs/>
          <w:sz w:val="18"/>
          <w:szCs w:val="18"/>
        </w:rPr>
      </w:pPr>
    </w:p>
    <w:p w:rsidR="00E073CC" w:rsidRPr="00E740C4" w:rsidRDefault="00E073CC" w:rsidP="008B6D16">
      <w:pPr>
        <w:jc w:val="both"/>
        <w:rPr>
          <w:rFonts w:ascii="Arial" w:hAnsi="Arial" w:cs="Arial"/>
          <w:b/>
          <w:bCs/>
          <w:sz w:val="18"/>
          <w:szCs w:val="18"/>
        </w:rPr>
      </w:pPr>
    </w:p>
    <w:p w:rsidR="008B6D16" w:rsidRPr="00E740C4" w:rsidRDefault="008B6D16" w:rsidP="008B6D16">
      <w:pPr>
        <w:jc w:val="both"/>
        <w:rPr>
          <w:rFonts w:ascii="Arial" w:hAnsi="Arial" w:cs="Arial"/>
          <w:b/>
          <w:bCs/>
          <w:sz w:val="18"/>
          <w:szCs w:val="18"/>
        </w:rPr>
      </w:pPr>
      <w:r w:rsidRPr="00E740C4">
        <w:rPr>
          <w:rFonts w:ascii="Arial" w:hAnsi="Arial" w:cs="Arial"/>
          <w:b/>
          <w:bCs/>
          <w:sz w:val="18"/>
          <w:szCs w:val="18"/>
        </w:rPr>
        <w:lastRenderedPageBreak/>
        <w:t>11. Rapporto narrativo (</w:t>
      </w:r>
      <w:r>
        <w:rPr>
          <w:rFonts w:ascii="Arial" w:hAnsi="Arial" w:cs="Arial"/>
          <w:b/>
          <w:bCs/>
          <w:sz w:val="18"/>
          <w:szCs w:val="18"/>
        </w:rPr>
        <w:t>EU</w:t>
      </w:r>
      <w:r w:rsidRPr="00E740C4">
        <w:rPr>
          <w:rFonts w:ascii="Arial" w:hAnsi="Arial" w:cs="Arial"/>
          <w:b/>
          <w:bCs/>
          <w:sz w:val="18"/>
          <w:szCs w:val="18"/>
        </w:rPr>
        <w:t xml:space="preserve"> </w:t>
      </w:r>
      <w:proofErr w:type="spellStart"/>
      <w:r w:rsidRPr="00E740C4">
        <w:rPr>
          <w:rFonts w:ascii="Arial" w:hAnsi="Arial" w:cs="Arial"/>
          <w:b/>
          <w:bCs/>
          <w:sz w:val="18"/>
          <w:szCs w:val="18"/>
        </w:rPr>
        <w:t>survey</w:t>
      </w:r>
      <w:proofErr w:type="spellEnd"/>
      <w:r w:rsidRPr="00E740C4">
        <w:rPr>
          <w:rFonts w:ascii="Arial" w:hAnsi="Arial" w:cs="Arial"/>
          <w:b/>
          <w:bCs/>
          <w:sz w:val="18"/>
          <w:szCs w:val="18"/>
        </w:rPr>
        <w:t>)</w:t>
      </w:r>
    </w:p>
    <w:p w:rsidR="008B6D16" w:rsidRPr="00E740C4" w:rsidRDefault="008B6D16" w:rsidP="008B6D16">
      <w:pPr>
        <w:jc w:val="both"/>
        <w:rPr>
          <w:rFonts w:ascii="Arial" w:hAnsi="Arial" w:cs="Arial"/>
          <w:bCs/>
          <w:sz w:val="18"/>
          <w:szCs w:val="18"/>
        </w:rPr>
      </w:pPr>
      <w:r w:rsidRPr="00E740C4">
        <w:rPr>
          <w:rFonts w:ascii="Arial" w:hAnsi="Arial" w:cs="Arial"/>
          <w:bCs/>
          <w:sz w:val="18"/>
          <w:szCs w:val="18"/>
        </w:rPr>
        <w:t xml:space="preserve">11.1 </w:t>
      </w:r>
      <w:r>
        <w:rPr>
          <w:rFonts w:ascii="Arial" w:hAnsi="Arial" w:cs="Arial"/>
          <w:bCs/>
          <w:sz w:val="18"/>
          <w:szCs w:val="18"/>
        </w:rPr>
        <w:t xml:space="preserve">Il docente </w:t>
      </w:r>
      <w:r w:rsidRPr="00E740C4">
        <w:rPr>
          <w:rFonts w:ascii="Arial" w:hAnsi="Arial" w:cs="Arial"/>
          <w:bCs/>
          <w:sz w:val="18"/>
          <w:szCs w:val="18"/>
        </w:rPr>
        <w:t xml:space="preserve">deve trasmettere online il Rapporto Narrativo, debitamente compilato, entro e non oltre i 30 giorni successivi alla fine del periodo di mobilità </w:t>
      </w:r>
      <w:r>
        <w:rPr>
          <w:rFonts w:ascii="Arial" w:hAnsi="Arial" w:cs="Arial"/>
          <w:bCs/>
          <w:sz w:val="18"/>
          <w:szCs w:val="18"/>
        </w:rPr>
        <w:t>a seguito di ricezione dell’invito a procedere  alla sua compilazione.</w:t>
      </w:r>
    </w:p>
    <w:p w:rsidR="008B6D16" w:rsidRDefault="008B6D16" w:rsidP="008B6D16">
      <w:pPr>
        <w:jc w:val="both"/>
        <w:rPr>
          <w:rFonts w:ascii="Arial" w:hAnsi="Arial" w:cs="Arial"/>
          <w:bCs/>
          <w:sz w:val="18"/>
          <w:szCs w:val="18"/>
        </w:rPr>
      </w:pPr>
      <w:r w:rsidRPr="007E678F">
        <w:rPr>
          <w:rFonts w:ascii="Arial" w:hAnsi="Arial" w:cs="Arial"/>
          <w:bCs/>
          <w:sz w:val="18"/>
          <w:szCs w:val="18"/>
        </w:rPr>
        <w:t>11.2 Il docente che non abbia completato ed inviato il Rapporto Narrativo non godrà del rimborso delle spese di mobilità.</w:t>
      </w:r>
    </w:p>
    <w:p w:rsidR="002E49BE" w:rsidRDefault="002E49BE" w:rsidP="008B6D16">
      <w:pPr>
        <w:jc w:val="both"/>
        <w:rPr>
          <w:rFonts w:ascii="Arial" w:hAnsi="Arial" w:cs="Arial"/>
          <w:bCs/>
          <w:sz w:val="18"/>
          <w:szCs w:val="18"/>
        </w:rPr>
      </w:pPr>
    </w:p>
    <w:p w:rsidR="006B5932" w:rsidRDefault="006B5932" w:rsidP="008B6D16">
      <w:pPr>
        <w:jc w:val="both"/>
        <w:rPr>
          <w:rFonts w:ascii="Arial" w:hAnsi="Arial" w:cs="Arial"/>
          <w:bCs/>
          <w:sz w:val="18"/>
          <w:szCs w:val="18"/>
        </w:rPr>
      </w:pPr>
    </w:p>
    <w:p w:rsidR="006B5932" w:rsidRPr="00645291" w:rsidRDefault="006B5932" w:rsidP="00F61876">
      <w:pPr>
        <w:jc w:val="both"/>
        <w:rPr>
          <w:rFonts w:ascii="Arial" w:hAnsi="Arial" w:cs="Arial"/>
          <w:b/>
          <w:bCs/>
          <w:sz w:val="18"/>
          <w:szCs w:val="18"/>
        </w:rPr>
      </w:pPr>
      <w:r w:rsidRPr="00645291">
        <w:rPr>
          <w:rFonts w:ascii="Arial" w:hAnsi="Arial" w:cs="Arial"/>
          <w:b/>
          <w:bCs/>
          <w:sz w:val="18"/>
          <w:szCs w:val="18"/>
        </w:rPr>
        <w:t>12. Misure di contrasto al contagio da COVID-19.</w:t>
      </w:r>
    </w:p>
    <w:p w:rsidR="00F61876" w:rsidRPr="00645291" w:rsidRDefault="00F61876" w:rsidP="00645291">
      <w:pPr>
        <w:autoSpaceDE w:val="0"/>
        <w:autoSpaceDN w:val="0"/>
        <w:adjustRightInd w:val="0"/>
        <w:jc w:val="both"/>
        <w:rPr>
          <w:rFonts w:ascii="Arial" w:hAnsi="Arial" w:cs="Arial"/>
          <w:sz w:val="18"/>
          <w:szCs w:val="18"/>
        </w:rPr>
      </w:pPr>
      <w:r w:rsidRPr="00645291">
        <w:rPr>
          <w:rFonts w:ascii="Arial" w:hAnsi="Arial" w:cs="Arial"/>
          <w:sz w:val="18"/>
          <w:szCs w:val="18"/>
        </w:rPr>
        <w:t>In base a quanto stabilito dalla nota n. 4 dell’Agenzia Nazionale, del 19/06/2020, le mobilità che erano state pianificate come attività in presenza, a causa delle misure di contrasto al contagio da COVID-19, potranno essere avviate in modalità “</w:t>
      </w:r>
      <w:r w:rsidR="004D1441" w:rsidRPr="00645291">
        <w:rPr>
          <w:rFonts w:ascii="Arial" w:hAnsi="Arial" w:cs="Arial"/>
          <w:sz w:val="18"/>
          <w:szCs w:val="18"/>
        </w:rPr>
        <w:t>virtuale”, con</w:t>
      </w:r>
      <w:r w:rsidRPr="00645291">
        <w:rPr>
          <w:rFonts w:ascii="Arial" w:hAnsi="Arial" w:cs="Arial"/>
          <w:sz w:val="18"/>
          <w:szCs w:val="18"/>
        </w:rPr>
        <w:t xml:space="preserve"> att</w:t>
      </w:r>
      <w:r w:rsidR="004D1441" w:rsidRPr="00645291">
        <w:rPr>
          <w:rFonts w:ascii="Arial" w:hAnsi="Arial" w:cs="Arial"/>
          <w:sz w:val="18"/>
          <w:szCs w:val="18"/>
        </w:rPr>
        <w:t>ività online che sia rispondenti</w:t>
      </w:r>
      <w:r w:rsidRPr="00645291">
        <w:rPr>
          <w:rFonts w:ascii="Arial" w:hAnsi="Arial" w:cs="Arial"/>
          <w:sz w:val="18"/>
          <w:szCs w:val="18"/>
        </w:rPr>
        <w:t xml:space="preserve"> all’obiettivo della mobilità didattica. In termini di finanziamento, per le mobilità svolte in modalità </w:t>
      </w:r>
      <w:proofErr w:type="spellStart"/>
      <w:r w:rsidRPr="00645291">
        <w:rPr>
          <w:rFonts w:ascii="Arial" w:hAnsi="Arial" w:cs="Arial"/>
          <w:sz w:val="18"/>
          <w:szCs w:val="18"/>
        </w:rPr>
        <w:t>blended</w:t>
      </w:r>
      <w:proofErr w:type="spellEnd"/>
      <w:r w:rsidRPr="00645291">
        <w:rPr>
          <w:rFonts w:ascii="Arial" w:hAnsi="Arial" w:cs="Arial"/>
          <w:sz w:val="18"/>
          <w:szCs w:val="18"/>
        </w:rPr>
        <w:t xml:space="preserve"> o interamente virtuali, la Commissione Europea detta nuove disposizioni secondo le quali durante il periodo di mobilità “virtuale” al partecipante non sarà riconosciuto alcun contributo relativo al supporto individuale e al viaggio. Solo nel caso in cui il partecipante dovesse concludere la mobilità in presenza, potrà ricevere il relativo contributo spettante per i giorni effettivi di mobilità svolti in presenza. Tale disposizione si applicherà salvo diversa determinazione successiva da parte dell’Agenzia Nazionale.</w:t>
      </w:r>
    </w:p>
    <w:p w:rsidR="00E073CC" w:rsidRPr="00645291" w:rsidRDefault="00F61876" w:rsidP="00645291">
      <w:pPr>
        <w:pStyle w:val="Default"/>
        <w:jc w:val="both"/>
        <w:rPr>
          <w:rFonts w:ascii="Arial" w:hAnsi="Arial" w:cs="Arial"/>
          <w:color w:val="auto"/>
          <w:sz w:val="18"/>
          <w:szCs w:val="18"/>
        </w:rPr>
      </w:pPr>
      <w:r w:rsidRPr="00645291">
        <w:rPr>
          <w:rFonts w:ascii="Arial" w:hAnsi="Arial" w:cs="Arial"/>
          <w:color w:val="auto"/>
          <w:sz w:val="18"/>
          <w:szCs w:val="18"/>
        </w:rPr>
        <w:t xml:space="preserve">In termini di documentazione, prova della partecipazione alle attività di mobilità </w:t>
      </w:r>
      <w:proofErr w:type="spellStart"/>
      <w:r w:rsidRPr="00645291">
        <w:rPr>
          <w:rFonts w:ascii="Arial" w:hAnsi="Arial" w:cs="Arial"/>
          <w:color w:val="auto"/>
          <w:sz w:val="18"/>
          <w:szCs w:val="18"/>
        </w:rPr>
        <w:t>blended</w:t>
      </w:r>
      <w:proofErr w:type="spellEnd"/>
      <w:r w:rsidRPr="00645291">
        <w:rPr>
          <w:rFonts w:ascii="Arial" w:hAnsi="Arial" w:cs="Arial"/>
          <w:color w:val="auto"/>
          <w:sz w:val="18"/>
          <w:szCs w:val="18"/>
        </w:rPr>
        <w:t xml:space="preserve"> o virtuale, sarà confermata da un Attestato rilasciato dall’Istituto/organizzazione ospitante ("</w:t>
      </w:r>
      <w:proofErr w:type="spellStart"/>
      <w:r w:rsidRPr="00645291">
        <w:rPr>
          <w:rFonts w:ascii="Arial" w:hAnsi="Arial" w:cs="Arial"/>
          <w:color w:val="auto"/>
          <w:sz w:val="18"/>
          <w:szCs w:val="18"/>
        </w:rPr>
        <w:t>Attendance</w:t>
      </w:r>
      <w:proofErr w:type="spellEnd"/>
      <w:r w:rsidRPr="00645291">
        <w:rPr>
          <w:rFonts w:ascii="Arial" w:hAnsi="Arial" w:cs="Arial"/>
          <w:color w:val="auto"/>
          <w:sz w:val="18"/>
          <w:szCs w:val="18"/>
        </w:rPr>
        <w:t xml:space="preserve"> certificate for </w:t>
      </w:r>
      <w:proofErr w:type="spellStart"/>
      <w:r w:rsidRPr="00645291">
        <w:rPr>
          <w:rFonts w:ascii="Arial" w:hAnsi="Arial" w:cs="Arial"/>
          <w:color w:val="auto"/>
          <w:sz w:val="18"/>
          <w:szCs w:val="18"/>
        </w:rPr>
        <w:t>teaching</w:t>
      </w:r>
      <w:proofErr w:type="spellEnd"/>
      <w:r w:rsidRPr="00645291">
        <w:rPr>
          <w:rFonts w:ascii="Arial" w:hAnsi="Arial" w:cs="Arial"/>
          <w:color w:val="auto"/>
          <w:sz w:val="18"/>
          <w:szCs w:val="18"/>
        </w:rPr>
        <w:t>)</w:t>
      </w:r>
      <w:r w:rsidR="00645291">
        <w:rPr>
          <w:rFonts w:ascii="Arial" w:hAnsi="Arial" w:cs="Arial"/>
          <w:color w:val="auto"/>
          <w:sz w:val="18"/>
          <w:szCs w:val="18"/>
        </w:rPr>
        <w:t>.</w:t>
      </w:r>
    </w:p>
    <w:p w:rsidR="00837B25" w:rsidRDefault="00837B25" w:rsidP="00E073CC">
      <w:pPr>
        <w:pStyle w:val="Default"/>
        <w:rPr>
          <w:rFonts w:ascii="Arial" w:hAnsi="Arial" w:cs="Arial"/>
          <w:color w:val="auto"/>
          <w:sz w:val="18"/>
          <w:szCs w:val="18"/>
        </w:rPr>
      </w:pPr>
    </w:p>
    <w:p w:rsidR="00E073CC" w:rsidRDefault="00E073CC" w:rsidP="00E073CC">
      <w:pPr>
        <w:pStyle w:val="Default"/>
        <w:rPr>
          <w:rFonts w:ascii="Arial" w:hAnsi="Arial" w:cs="Arial"/>
          <w:color w:val="auto"/>
          <w:sz w:val="18"/>
          <w:szCs w:val="18"/>
        </w:rPr>
      </w:pPr>
    </w:p>
    <w:p w:rsidR="002E49BE" w:rsidRPr="00E073CC" w:rsidRDefault="00F61876" w:rsidP="00E073CC">
      <w:pPr>
        <w:pStyle w:val="Default"/>
        <w:rPr>
          <w:rFonts w:ascii="Arial" w:hAnsi="Arial" w:cs="Arial"/>
          <w:color w:val="auto"/>
          <w:sz w:val="18"/>
          <w:szCs w:val="18"/>
        </w:rPr>
      </w:pPr>
      <w:r>
        <w:rPr>
          <w:rFonts w:ascii="Arial" w:hAnsi="Arial" w:cs="Arial"/>
          <w:b/>
          <w:bCs/>
          <w:sz w:val="18"/>
          <w:szCs w:val="18"/>
        </w:rPr>
        <w:t>13</w:t>
      </w:r>
      <w:r w:rsidR="002E49BE" w:rsidRPr="002E49BE">
        <w:rPr>
          <w:rFonts w:ascii="Arial" w:hAnsi="Arial" w:cs="Arial"/>
          <w:b/>
          <w:bCs/>
          <w:sz w:val="18"/>
          <w:szCs w:val="18"/>
        </w:rPr>
        <w:t>. Note tecniche</w:t>
      </w:r>
    </w:p>
    <w:p w:rsidR="008B6D16" w:rsidRPr="00173EFD" w:rsidRDefault="002E49BE" w:rsidP="008B6D16">
      <w:pPr>
        <w:jc w:val="both"/>
        <w:rPr>
          <w:rFonts w:ascii="Arial" w:hAnsi="Arial" w:cs="Arial"/>
          <w:bCs/>
          <w:i/>
          <w:sz w:val="18"/>
          <w:szCs w:val="18"/>
        </w:rPr>
      </w:pPr>
      <w:r w:rsidRPr="00173EFD">
        <w:rPr>
          <w:rFonts w:ascii="Arial" w:hAnsi="Arial" w:cs="Arial"/>
          <w:bCs/>
          <w:i/>
          <w:sz w:val="18"/>
          <w:szCs w:val="18"/>
        </w:rPr>
        <w:t>1</w:t>
      </w:r>
      <w:r w:rsidR="00E073CC" w:rsidRPr="00173EFD">
        <w:rPr>
          <w:rFonts w:ascii="Arial" w:hAnsi="Arial" w:cs="Arial"/>
          <w:bCs/>
          <w:i/>
          <w:sz w:val="18"/>
          <w:szCs w:val="18"/>
        </w:rPr>
        <w:t>3</w:t>
      </w:r>
      <w:r w:rsidRPr="00173EFD">
        <w:rPr>
          <w:rFonts w:ascii="Arial" w:hAnsi="Arial" w:cs="Arial"/>
          <w:bCs/>
          <w:i/>
          <w:sz w:val="18"/>
          <w:szCs w:val="18"/>
        </w:rPr>
        <w:t>.1 Contributo per il supporto individuale</w:t>
      </w:r>
    </w:p>
    <w:p w:rsidR="00E073CC" w:rsidRDefault="002E49BE" w:rsidP="008B6D16">
      <w:pPr>
        <w:jc w:val="both"/>
        <w:rPr>
          <w:rFonts w:ascii="Arial" w:hAnsi="Arial" w:cs="Arial"/>
          <w:sz w:val="18"/>
          <w:szCs w:val="18"/>
        </w:rPr>
      </w:pPr>
      <w:r w:rsidRPr="002E49BE">
        <w:rPr>
          <w:rFonts w:ascii="Arial" w:hAnsi="Arial" w:cs="Arial"/>
          <w:sz w:val="18"/>
          <w:szCs w:val="18"/>
        </w:rPr>
        <w:t xml:space="preserve">Dall’Allegato III delle Note tecniche al contributo per il supporto </w:t>
      </w:r>
      <w:r w:rsidRPr="00F0703C">
        <w:rPr>
          <w:rFonts w:ascii="Arial" w:hAnsi="Arial" w:cs="Arial"/>
          <w:sz w:val="18"/>
          <w:szCs w:val="18"/>
        </w:rPr>
        <w:t>individuale contenute nel documento</w:t>
      </w:r>
      <w:r w:rsidRPr="002E49BE">
        <w:t xml:space="preserve"> “</w:t>
      </w:r>
      <w:r w:rsidRPr="002E49BE">
        <w:rPr>
          <w:rFonts w:ascii="Arial" w:hAnsi="Arial" w:cs="Arial"/>
          <w:sz w:val="18"/>
          <w:szCs w:val="18"/>
        </w:rPr>
        <w:t>Disposizioni nazionali alle</w:t>
      </w:r>
      <w:r w:rsidR="00D67149">
        <w:rPr>
          <w:rFonts w:ascii="Arial" w:hAnsi="Arial" w:cs="Arial"/>
          <w:sz w:val="18"/>
          <w:szCs w:val="18"/>
        </w:rPr>
        <w:t>gate alla Guida al Programma 2020</w:t>
      </w:r>
      <w:r w:rsidRPr="002E49BE">
        <w:rPr>
          <w:rFonts w:ascii="Arial" w:hAnsi="Arial" w:cs="Arial"/>
          <w:sz w:val="18"/>
          <w:szCs w:val="18"/>
        </w:rPr>
        <w:t xml:space="preserve"> - Istruzione Superiore KA1 –Higher Education students and staff (</w:t>
      </w:r>
      <w:hyperlink r:id="rId11" w:history="1">
        <w:r w:rsidR="004D1441" w:rsidRPr="005565BC">
          <w:rPr>
            <w:rStyle w:val="Collegamentoipertestuale"/>
            <w:rFonts w:ascii="Verdana" w:hAnsi="Verdana"/>
            <w:b/>
            <w:bCs/>
            <w:sz w:val="18"/>
            <w:szCs w:val="18"/>
          </w:rPr>
          <w:t>http://www.erasmusplus.it/wp-content/uploads/2015/01/Disposizioni-nazionali-IT02-Call-2020_def.pdf</w:t>
        </w:r>
      </w:hyperlink>
      <w:r w:rsidRPr="002E49BE">
        <w:rPr>
          <w:rFonts w:ascii="Arial" w:hAnsi="Arial" w:cs="Arial"/>
          <w:sz w:val="18"/>
          <w:szCs w:val="18"/>
        </w:rPr>
        <w:t xml:space="preserve">) </w:t>
      </w:r>
    </w:p>
    <w:p w:rsidR="008B6D16" w:rsidRPr="00F0703C" w:rsidRDefault="002E49BE" w:rsidP="008B6D16">
      <w:pPr>
        <w:jc w:val="both"/>
        <w:rPr>
          <w:rFonts w:ascii="Arial" w:hAnsi="Arial" w:cs="Arial"/>
          <w:sz w:val="18"/>
          <w:szCs w:val="18"/>
        </w:rPr>
      </w:pPr>
      <w:r w:rsidRPr="00E073CC">
        <w:rPr>
          <w:rFonts w:ascii="Arial" w:hAnsi="Arial" w:cs="Arial"/>
          <w:sz w:val="18"/>
          <w:szCs w:val="18"/>
        </w:rPr>
        <w:t>è previsto che gli</w:t>
      </w:r>
      <w:r w:rsidRPr="002E49BE">
        <w:rPr>
          <w:rFonts w:ascii="Arial" w:hAnsi="Arial" w:cs="Arial"/>
          <w:sz w:val="18"/>
          <w:szCs w:val="18"/>
        </w:rPr>
        <w:t xml:space="preserve"> importi delle diarie indicati dalle tabelle com</w:t>
      </w:r>
      <w:r w:rsidR="00D67149">
        <w:rPr>
          <w:rFonts w:ascii="Arial" w:hAnsi="Arial" w:cs="Arial"/>
          <w:sz w:val="18"/>
          <w:szCs w:val="18"/>
        </w:rPr>
        <w:t>unitarie (Guida al Programma 2020</w:t>
      </w:r>
      <w:r w:rsidRPr="002E49BE">
        <w:rPr>
          <w:rFonts w:ascii="Arial" w:hAnsi="Arial" w:cs="Arial"/>
          <w:sz w:val="18"/>
          <w:szCs w:val="18"/>
        </w:rPr>
        <w:t xml:space="preserve"> – tab</w:t>
      </w:r>
      <w:r w:rsidR="00F0703C">
        <w:rPr>
          <w:rFonts w:ascii="Arial" w:hAnsi="Arial" w:cs="Arial"/>
          <w:sz w:val="18"/>
          <w:szCs w:val="18"/>
        </w:rPr>
        <w:t>ella A1.1) sono ridotti all’80%.</w:t>
      </w:r>
    </w:p>
    <w:p w:rsidR="00F0703C" w:rsidRPr="002B0604" w:rsidRDefault="008B6D16" w:rsidP="008B6D16">
      <w:pPr>
        <w:jc w:val="both"/>
        <w:rPr>
          <w:rFonts w:ascii="Arial" w:hAnsi="Arial" w:cs="Arial"/>
          <w:sz w:val="18"/>
          <w:szCs w:val="18"/>
        </w:rPr>
      </w:pPr>
      <w:r>
        <w:rPr>
          <w:rFonts w:ascii="Arial" w:hAnsi="Arial" w:cs="Arial"/>
          <w:sz w:val="18"/>
          <w:szCs w:val="18"/>
        </w:rPr>
        <w:t>I</w:t>
      </w:r>
      <w:r w:rsidRPr="00B332DB">
        <w:rPr>
          <w:rFonts w:ascii="Arial" w:hAnsi="Arial" w:cs="Arial"/>
          <w:sz w:val="18"/>
          <w:szCs w:val="18"/>
        </w:rPr>
        <w:t xml:space="preserve"> massimali delle diarie proposte dall’Agenzia Nazionale rappresentano importi considerati al lordo di imposte e </w:t>
      </w:r>
      <w:r>
        <w:rPr>
          <w:rFonts w:ascii="Arial" w:hAnsi="Arial" w:cs="Arial"/>
          <w:sz w:val="18"/>
          <w:szCs w:val="18"/>
        </w:rPr>
        <w:t xml:space="preserve">contributi previdenziali a </w:t>
      </w:r>
      <w:r w:rsidRPr="00B332DB">
        <w:rPr>
          <w:rFonts w:ascii="Arial" w:hAnsi="Arial" w:cs="Arial"/>
          <w:sz w:val="18"/>
          <w:szCs w:val="18"/>
        </w:rPr>
        <w:t>carico dell’Università</w:t>
      </w:r>
      <w:r w:rsidR="002E49BE">
        <w:rPr>
          <w:rFonts w:ascii="Arial" w:hAnsi="Arial" w:cs="Arial"/>
          <w:sz w:val="18"/>
          <w:szCs w:val="18"/>
        </w:rPr>
        <w:t>.</w:t>
      </w:r>
    </w:p>
    <w:p w:rsidR="00F0703C" w:rsidRPr="00F0703C" w:rsidRDefault="00F0703C" w:rsidP="00F0703C">
      <w:pPr>
        <w:jc w:val="both"/>
        <w:rPr>
          <w:rFonts w:ascii="Arial" w:hAnsi="Arial" w:cs="Arial"/>
          <w:sz w:val="18"/>
          <w:szCs w:val="18"/>
        </w:rPr>
      </w:pPr>
      <w:r w:rsidRPr="00F0703C">
        <w:rPr>
          <w:rFonts w:ascii="Arial" w:hAnsi="Arial" w:cs="Arial"/>
          <w:sz w:val="18"/>
          <w:szCs w:val="18"/>
        </w:rPr>
        <w:t>In considerazione dei limiti negli stanziamenti a valere sui fondi comunitari ERASMUS a disposizione e in funzione di ottimizzare il numero delle mobilità, in alternativa ai massimali delle diarie proposte dall’Agenzia Nazionale per gruppi di Paesi, l’Università di Macerata, conformemente a quanto previsto dall’art. 1, comma 4 del Regolamento per la disciplina delle modalità di conferimento e di trattamento economico degli incarichi di missione, approvato con D.R. 204 del 09/06/2014 e dell’art. 51, comma 5, del D.P.R. n. 917 del 22/1</w:t>
      </w:r>
      <w:r w:rsidR="007B248B">
        <w:rPr>
          <w:rFonts w:ascii="Arial" w:hAnsi="Arial" w:cs="Arial"/>
          <w:sz w:val="18"/>
          <w:szCs w:val="18"/>
        </w:rPr>
        <w:t xml:space="preserve">2/1986 TU imposte sui redditi, </w:t>
      </w:r>
      <w:r w:rsidRPr="00F0703C">
        <w:rPr>
          <w:rFonts w:ascii="Arial" w:hAnsi="Arial" w:cs="Arial"/>
          <w:sz w:val="18"/>
          <w:szCs w:val="18"/>
        </w:rPr>
        <w:t xml:space="preserve">prevede una diaria giornaliera massima (a titolo di copertura delle spese di vitto e alloggio) non superiore ad </w:t>
      </w:r>
      <w:r w:rsidRPr="00F0703C">
        <w:rPr>
          <w:rFonts w:ascii="Arial" w:hAnsi="Arial" w:cs="Arial"/>
          <w:b/>
          <w:sz w:val="18"/>
          <w:szCs w:val="18"/>
          <w:u w:val="single"/>
        </w:rPr>
        <w:t>€ 77,00</w:t>
      </w:r>
      <w:r w:rsidRPr="00F0703C">
        <w:rPr>
          <w:rFonts w:ascii="Arial" w:hAnsi="Arial" w:cs="Arial"/>
          <w:sz w:val="18"/>
          <w:szCs w:val="18"/>
        </w:rPr>
        <w:t xml:space="preserve"> per i Paesi dei </w:t>
      </w:r>
      <w:r w:rsidRPr="00F0703C">
        <w:rPr>
          <w:rFonts w:ascii="Arial" w:hAnsi="Arial" w:cs="Arial"/>
          <w:b/>
          <w:sz w:val="18"/>
          <w:szCs w:val="18"/>
        </w:rPr>
        <w:t>Gruppi A – B – C.</w:t>
      </w:r>
      <w:r w:rsidRPr="00F0703C">
        <w:rPr>
          <w:rFonts w:ascii="Arial" w:hAnsi="Arial" w:cs="Arial"/>
          <w:sz w:val="18"/>
          <w:szCs w:val="18"/>
        </w:rPr>
        <w:t xml:space="preserve"> </w:t>
      </w:r>
    </w:p>
    <w:p w:rsidR="00F0703C" w:rsidRDefault="00F0703C" w:rsidP="00F0703C">
      <w:pPr>
        <w:jc w:val="both"/>
        <w:rPr>
          <w:rFonts w:ascii="Arial" w:hAnsi="Arial" w:cs="Arial"/>
          <w:sz w:val="18"/>
          <w:szCs w:val="18"/>
        </w:rPr>
      </w:pPr>
      <w:r w:rsidRPr="00F0703C">
        <w:rPr>
          <w:rFonts w:ascii="Arial" w:hAnsi="Arial" w:cs="Arial"/>
          <w:sz w:val="18"/>
          <w:szCs w:val="18"/>
        </w:rPr>
        <w:t xml:space="preserve">Nel caso in cui il docente abbia beneficiato di alloggio oppure del vitto gratuiti il limite è ridotto di un terzo. Nel caso in </w:t>
      </w:r>
      <w:r w:rsidR="00EE0987">
        <w:rPr>
          <w:rFonts w:ascii="Arial" w:hAnsi="Arial" w:cs="Arial"/>
          <w:sz w:val="18"/>
          <w:szCs w:val="18"/>
        </w:rPr>
        <w:t xml:space="preserve">cui </w:t>
      </w:r>
      <w:r w:rsidRPr="00F0703C">
        <w:rPr>
          <w:rFonts w:ascii="Arial" w:hAnsi="Arial" w:cs="Arial"/>
          <w:sz w:val="18"/>
          <w:szCs w:val="18"/>
        </w:rPr>
        <w:t>siano stati fruiti gratuitamente sia alloggio che del vitto, il limite è ridotto di due terzi.</w:t>
      </w:r>
    </w:p>
    <w:p w:rsidR="008B6D16" w:rsidRPr="00B332DB" w:rsidRDefault="008B6D16" w:rsidP="008B6D16">
      <w:pPr>
        <w:jc w:val="both"/>
        <w:rPr>
          <w:rFonts w:ascii="Arial" w:hAnsi="Arial" w:cs="Arial"/>
          <w:sz w:val="18"/>
          <w:szCs w:val="18"/>
        </w:rPr>
      </w:pPr>
    </w:p>
    <w:p w:rsidR="007B248B" w:rsidRDefault="007B248B" w:rsidP="008B6D16">
      <w:pPr>
        <w:jc w:val="both"/>
        <w:rPr>
          <w:rFonts w:ascii="Arial" w:hAnsi="Arial" w:cs="Arial"/>
          <w:sz w:val="18"/>
          <w:szCs w:val="18"/>
        </w:rPr>
      </w:pPr>
    </w:p>
    <w:p w:rsidR="007B248B" w:rsidRDefault="007B248B" w:rsidP="008B6D16">
      <w:pPr>
        <w:jc w:val="both"/>
        <w:rPr>
          <w:rFonts w:ascii="Arial" w:hAnsi="Arial" w:cs="Arial"/>
          <w:sz w:val="18"/>
          <w:szCs w:val="18"/>
        </w:rPr>
      </w:pPr>
    </w:p>
    <w:tbl>
      <w:tblPr>
        <w:tblpPr w:leftFromText="142" w:rightFromText="142" w:vertAnchor="text" w:horzAnchor="margin" w:tblpY="1"/>
        <w:tblOverlap w:val="neve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3"/>
        <w:gridCol w:w="3689"/>
        <w:gridCol w:w="1352"/>
        <w:gridCol w:w="1677"/>
        <w:gridCol w:w="1233"/>
      </w:tblGrid>
      <w:tr w:rsidR="007B248B" w:rsidRPr="00D9468D" w:rsidTr="00D527FE">
        <w:trPr>
          <w:trHeight w:val="208"/>
        </w:trPr>
        <w:tc>
          <w:tcPr>
            <w:tcW w:w="1573" w:type="dxa"/>
            <w:tcBorders>
              <w:top w:val="nil"/>
              <w:left w:val="nil"/>
              <w:right w:val="nil"/>
            </w:tcBorders>
            <w:vAlign w:val="center"/>
          </w:tcPr>
          <w:p w:rsidR="007B248B" w:rsidRPr="00D9468D" w:rsidRDefault="007B248B" w:rsidP="00D527FE">
            <w:pPr>
              <w:jc w:val="center"/>
              <w:rPr>
                <w:rFonts w:ascii="Arial" w:hAnsi="Arial" w:cs="Arial"/>
                <w:sz w:val="18"/>
                <w:szCs w:val="18"/>
              </w:rPr>
            </w:pPr>
          </w:p>
        </w:tc>
        <w:tc>
          <w:tcPr>
            <w:tcW w:w="3689" w:type="dxa"/>
            <w:tcBorders>
              <w:top w:val="nil"/>
              <w:left w:val="nil"/>
            </w:tcBorders>
            <w:vAlign w:val="center"/>
          </w:tcPr>
          <w:p w:rsidR="007B248B" w:rsidRPr="00D9468D" w:rsidRDefault="007B248B" w:rsidP="00D527FE">
            <w:pPr>
              <w:jc w:val="center"/>
              <w:rPr>
                <w:rFonts w:ascii="Arial" w:hAnsi="Arial" w:cs="Arial"/>
                <w:sz w:val="18"/>
                <w:szCs w:val="18"/>
              </w:rPr>
            </w:pPr>
          </w:p>
        </w:tc>
        <w:tc>
          <w:tcPr>
            <w:tcW w:w="1352" w:type="dxa"/>
            <w:vAlign w:val="center"/>
          </w:tcPr>
          <w:p w:rsidR="007B248B" w:rsidRPr="00D9468D" w:rsidRDefault="007B248B" w:rsidP="00D527FE">
            <w:pPr>
              <w:jc w:val="center"/>
              <w:rPr>
                <w:rFonts w:ascii="Arial" w:hAnsi="Arial" w:cs="Arial"/>
                <w:sz w:val="16"/>
                <w:szCs w:val="16"/>
              </w:rPr>
            </w:pPr>
            <w:r w:rsidRPr="00D9468D">
              <w:rPr>
                <w:rFonts w:ascii="Arial" w:hAnsi="Arial" w:cs="Arial"/>
                <w:sz w:val="16"/>
                <w:szCs w:val="16"/>
              </w:rPr>
              <w:t>Diaria giornaliera prevista dall’Agenzia Nazionale ammissibile fino al 14° giorno (</w:t>
            </w:r>
            <w:r w:rsidRPr="00D9468D">
              <w:rPr>
                <w:rFonts w:ascii="Arial" w:hAnsi="Arial" w:cs="Arial"/>
                <w:b/>
                <w:sz w:val="16"/>
                <w:szCs w:val="16"/>
              </w:rPr>
              <w:t>al lordo</w:t>
            </w:r>
            <w:r w:rsidRPr="00D9468D">
              <w:rPr>
                <w:rFonts w:ascii="Arial" w:hAnsi="Arial" w:cs="Arial"/>
                <w:sz w:val="16"/>
                <w:szCs w:val="16"/>
              </w:rPr>
              <w:t xml:space="preserve"> </w:t>
            </w:r>
            <w:r w:rsidRPr="00D9468D">
              <w:rPr>
                <w:rFonts w:ascii="Arial" w:hAnsi="Arial" w:cs="Arial"/>
                <w:b/>
                <w:sz w:val="16"/>
                <w:szCs w:val="16"/>
              </w:rPr>
              <w:t>di IRAP e contributi previdenziali carico Ente)</w:t>
            </w:r>
          </w:p>
        </w:tc>
        <w:tc>
          <w:tcPr>
            <w:tcW w:w="1677" w:type="dxa"/>
            <w:vAlign w:val="center"/>
          </w:tcPr>
          <w:p w:rsidR="007B248B" w:rsidRPr="00D9468D" w:rsidRDefault="007B248B" w:rsidP="00D527FE">
            <w:pPr>
              <w:jc w:val="center"/>
              <w:rPr>
                <w:rFonts w:ascii="Arial" w:hAnsi="Arial" w:cs="Arial"/>
                <w:sz w:val="16"/>
                <w:szCs w:val="16"/>
              </w:rPr>
            </w:pPr>
            <w:r w:rsidRPr="00D9468D">
              <w:rPr>
                <w:rFonts w:ascii="Arial" w:hAnsi="Arial" w:cs="Arial"/>
                <w:sz w:val="16"/>
                <w:szCs w:val="16"/>
              </w:rPr>
              <w:t>Diaria giornaliera imponibile prevista dall’Agenzia Nazionale ammissibile fino al 14° giorno (</w:t>
            </w:r>
            <w:r w:rsidRPr="00D9468D">
              <w:rPr>
                <w:rFonts w:ascii="Arial" w:hAnsi="Arial" w:cs="Arial"/>
                <w:b/>
                <w:sz w:val="16"/>
                <w:szCs w:val="16"/>
              </w:rPr>
              <w:t>al netto</w:t>
            </w:r>
            <w:r w:rsidRPr="00D9468D">
              <w:rPr>
                <w:rFonts w:ascii="Arial" w:hAnsi="Arial" w:cs="Arial"/>
                <w:sz w:val="16"/>
                <w:szCs w:val="16"/>
              </w:rPr>
              <w:t xml:space="preserve"> di IRAP e contributi previdenziali a carico Ente </w:t>
            </w:r>
            <w:r w:rsidRPr="00D9468D">
              <w:rPr>
                <w:rFonts w:ascii="Arial" w:hAnsi="Arial" w:cs="Arial"/>
                <w:b/>
                <w:sz w:val="16"/>
                <w:szCs w:val="16"/>
              </w:rPr>
              <w:t xml:space="preserve">e al lordo delle imposte e dei contributi a carico del soggetto) </w:t>
            </w:r>
            <w:r w:rsidRPr="00D9468D">
              <w:rPr>
                <w:rFonts w:ascii="Arial" w:hAnsi="Arial" w:cs="Arial"/>
                <w:sz w:val="18"/>
                <w:szCs w:val="18"/>
              </w:rPr>
              <w:t>(**)</w:t>
            </w:r>
          </w:p>
        </w:tc>
        <w:tc>
          <w:tcPr>
            <w:tcW w:w="1233" w:type="dxa"/>
            <w:vAlign w:val="center"/>
          </w:tcPr>
          <w:p w:rsidR="007B248B" w:rsidRPr="00D9468D" w:rsidRDefault="007B248B" w:rsidP="00D527FE">
            <w:pPr>
              <w:jc w:val="center"/>
              <w:rPr>
                <w:rFonts w:ascii="Arial" w:hAnsi="Arial" w:cs="Arial"/>
                <w:sz w:val="16"/>
                <w:szCs w:val="16"/>
              </w:rPr>
            </w:pPr>
            <w:r w:rsidRPr="00D9468D">
              <w:rPr>
                <w:rFonts w:ascii="Arial" w:hAnsi="Arial" w:cs="Arial"/>
                <w:sz w:val="16"/>
                <w:szCs w:val="16"/>
              </w:rPr>
              <w:t xml:space="preserve">Diaria giornaliera </w:t>
            </w:r>
            <w:proofErr w:type="gramStart"/>
            <w:r w:rsidRPr="00D9468D">
              <w:rPr>
                <w:rFonts w:ascii="Arial" w:hAnsi="Arial" w:cs="Arial"/>
                <w:sz w:val="16"/>
                <w:szCs w:val="16"/>
              </w:rPr>
              <w:t>massima  applicata</w:t>
            </w:r>
            <w:proofErr w:type="gramEnd"/>
            <w:r w:rsidRPr="00D9468D">
              <w:rPr>
                <w:rFonts w:ascii="Arial" w:hAnsi="Arial" w:cs="Arial"/>
                <w:sz w:val="16"/>
                <w:szCs w:val="16"/>
              </w:rPr>
              <w:t xml:space="preserve"> dall’Università di Macerata (art. 1 Regolamento </w:t>
            </w:r>
            <w:proofErr w:type="spellStart"/>
            <w:r w:rsidRPr="00D9468D">
              <w:rPr>
                <w:rFonts w:ascii="Arial" w:hAnsi="Arial" w:cs="Arial"/>
                <w:sz w:val="16"/>
                <w:szCs w:val="16"/>
              </w:rPr>
              <w:t>missiini</w:t>
            </w:r>
            <w:proofErr w:type="spellEnd"/>
            <w:r w:rsidRPr="00D9468D">
              <w:rPr>
                <w:rFonts w:ascii="Arial" w:hAnsi="Arial" w:cs="Arial"/>
                <w:sz w:val="16"/>
                <w:szCs w:val="16"/>
              </w:rPr>
              <w:t xml:space="preserve"> e art. 51 comma 5 DPR 917/86)</w:t>
            </w:r>
          </w:p>
        </w:tc>
      </w:tr>
      <w:tr w:rsidR="007B248B" w:rsidRPr="00D9468D" w:rsidTr="00D527FE">
        <w:trPr>
          <w:trHeight w:val="103"/>
        </w:trPr>
        <w:tc>
          <w:tcPr>
            <w:tcW w:w="1573" w:type="dxa"/>
            <w:shd w:val="clear" w:color="auto" w:fill="auto"/>
            <w:vAlign w:val="center"/>
          </w:tcPr>
          <w:p w:rsidR="007B248B" w:rsidRPr="00D9468D" w:rsidRDefault="007B248B" w:rsidP="00D527FE">
            <w:pPr>
              <w:jc w:val="center"/>
              <w:rPr>
                <w:rFonts w:ascii="Arial" w:eastAsia="Cambria" w:hAnsi="Arial" w:cs="Arial"/>
                <w:sz w:val="18"/>
                <w:szCs w:val="18"/>
                <w:lang w:eastAsia="en-US"/>
              </w:rPr>
            </w:pPr>
            <w:r w:rsidRPr="00D9468D">
              <w:rPr>
                <w:rFonts w:ascii="Arial" w:eastAsia="Cambria" w:hAnsi="Arial" w:cs="Arial"/>
                <w:sz w:val="18"/>
                <w:szCs w:val="18"/>
                <w:lang w:eastAsia="en-US"/>
              </w:rPr>
              <w:t>GRUPPO A</w:t>
            </w:r>
          </w:p>
        </w:tc>
        <w:tc>
          <w:tcPr>
            <w:tcW w:w="3689" w:type="dxa"/>
            <w:shd w:val="clear" w:color="auto" w:fill="auto"/>
            <w:vAlign w:val="center"/>
          </w:tcPr>
          <w:p w:rsidR="007B248B" w:rsidRPr="00D9468D" w:rsidRDefault="007B248B" w:rsidP="00D527FE">
            <w:pPr>
              <w:jc w:val="center"/>
              <w:rPr>
                <w:rFonts w:ascii="Arial" w:hAnsi="Arial" w:cs="Arial"/>
                <w:sz w:val="16"/>
                <w:szCs w:val="16"/>
              </w:rPr>
            </w:pPr>
            <w:r w:rsidRPr="00D9468D">
              <w:rPr>
                <w:rFonts w:ascii="Arial" w:hAnsi="Arial" w:cs="Arial"/>
                <w:sz w:val="16"/>
                <w:szCs w:val="16"/>
              </w:rPr>
              <w:t>Danimarca, Finlandia, Islanda, Irlanda, Lussemburgo, Svezia, Regno Unito, Liechtenstein, Norvegia</w:t>
            </w:r>
          </w:p>
        </w:tc>
        <w:tc>
          <w:tcPr>
            <w:tcW w:w="1352" w:type="dxa"/>
            <w:shd w:val="clear" w:color="auto" w:fill="auto"/>
            <w:vAlign w:val="center"/>
          </w:tcPr>
          <w:p w:rsidR="007B248B" w:rsidRPr="00D9468D" w:rsidRDefault="007B248B" w:rsidP="00D527FE">
            <w:pPr>
              <w:jc w:val="center"/>
              <w:rPr>
                <w:rFonts w:ascii="Arial" w:eastAsia="Cambria" w:hAnsi="Arial" w:cs="Arial"/>
                <w:sz w:val="18"/>
                <w:szCs w:val="18"/>
                <w:lang w:val="en-US" w:eastAsia="en-US"/>
              </w:rPr>
            </w:pPr>
            <w:r w:rsidRPr="00D9468D">
              <w:rPr>
                <w:rFonts w:ascii="Arial" w:eastAsia="Cambria" w:hAnsi="Arial" w:cs="Arial"/>
                <w:sz w:val="18"/>
                <w:szCs w:val="18"/>
                <w:lang w:val="en-US" w:eastAsia="en-US"/>
              </w:rPr>
              <w:t>€ 144,00</w:t>
            </w:r>
          </w:p>
        </w:tc>
        <w:tc>
          <w:tcPr>
            <w:tcW w:w="1677" w:type="dxa"/>
            <w:shd w:val="clear" w:color="auto" w:fill="auto"/>
            <w:vAlign w:val="center"/>
          </w:tcPr>
          <w:p w:rsidR="007B248B" w:rsidRPr="00D9468D" w:rsidRDefault="007B248B" w:rsidP="00D527FE">
            <w:pPr>
              <w:jc w:val="center"/>
              <w:rPr>
                <w:rFonts w:ascii="Arial" w:eastAsia="Cambria" w:hAnsi="Arial" w:cs="Arial"/>
                <w:sz w:val="18"/>
                <w:szCs w:val="18"/>
                <w:lang w:val="en-US" w:eastAsia="en-US"/>
              </w:rPr>
            </w:pPr>
            <w:r w:rsidRPr="00D9468D">
              <w:rPr>
                <w:rFonts w:ascii="Arial" w:eastAsia="Cambria" w:hAnsi="Arial" w:cs="Arial"/>
                <w:sz w:val="18"/>
                <w:szCs w:val="18"/>
                <w:lang w:val="en-US" w:eastAsia="en-US"/>
              </w:rPr>
              <w:t>€ 109,00</w:t>
            </w:r>
          </w:p>
        </w:tc>
        <w:tc>
          <w:tcPr>
            <w:tcW w:w="1233" w:type="dxa"/>
          </w:tcPr>
          <w:p w:rsidR="007B248B" w:rsidRPr="00D9468D" w:rsidRDefault="007B248B" w:rsidP="00D527FE">
            <w:pPr>
              <w:jc w:val="center"/>
              <w:rPr>
                <w:rFonts w:ascii="Arial" w:eastAsia="Cambria" w:hAnsi="Arial" w:cs="Arial"/>
                <w:sz w:val="18"/>
                <w:szCs w:val="18"/>
                <w:lang w:val="en-US" w:eastAsia="en-US"/>
              </w:rPr>
            </w:pPr>
          </w:p>
          <w:p w:rsidR="007B248B" w:rsidRPr="00D9468D" w:rsidRDefault="007B248B" w:rsidP="00D527FE">
            <w:pPr>
              <w:jc w:val="center"/>
              <w:rPr>
                <w:rFonts w:ascii="Arial" w:eastAsia="Cambria" w:hAnsi="Arial" w:cs="Arial"/>
                <w:sz w:val="18"/>
                <w:szCs w:val="18"/>
                <w:lang w:val="en-US" w:eastAsia="en-US"/>
              </w:rPr>
            </w:pPr>
            <w:r w:rsidRPr="00D9468D">
              <w:rPr>
                <w:rFonts w:ascii="Arial" w:eastAsia="Cambria" w:hAnsi="Arial" w:cs="Arial"/>
                <w:sz w:val="18"/>
                <w:szCs w:val="18"/>
                <w:lang w:val="en-US" w:eastAsia="en-US"/>
              </w:rPr>
              <w:t>€ 77,00</w:t>
            </w:r>
          </w:p>
        </w:tc>
      </w:tr>
      <w:tr w:rsidR="007B248B" w:rsidRPr="00D9468D" w:rsidTr="00D527FE">
        <w:trPr>
          <w:trHeight w:val="110"/>
        </w:trPr>
        <w:tc>
          <w:tcPr>
            <w:tcW w:w="1573" w:type="dxa"/>
            <w:shd w:val="clear" w:color="auto" w:fill="auto"/>
            <w:vAlign w:val="center"/>
          </w:tcPr>
          <w:p w:rsidR="007B248B" w:rsidRPr="00D9468D" w:rsidRDefault="007B248B" w:rsidP="00D527FE">
            <w:pPr>
              <w:jc w:val="center"/>
              <w:rPr>
                <w:rFonts w:ascii="Arial" w:eastAsia="Cambria" w:hAnsi="Arial" w:cs="Arial"/>
                <w:sz w:val="18"/>
                <w:szCs w:val="18"/>
                <w:lang w:eastAsia="en-US"/>
              </w:rPr>
            </w:pPr>
            <w:r w:rsidRPr="00D9468D">
              <w:rPr>
                <w:rFonts w:ascii="Arial" w:eastAsia="Cambria" w:hAnsi="Arial" w:cs="Arial"/>
                <w:sz w:val="18"/>
                <w:szCs w:val="18"/>
                <w:lang w:eastAsia="en-US"/>
              </w:rPr>
              <w:t>GRUPPO B</w:t>
            </w:r>
          </w:p>
        </w:tc>
        <w:tc>
          <w:tcPr>
            <w:tcW w:w="3689" w:type="dxa"/>
            <w:shd w:val="clear" w:color="auto" w:fill="auto"/>
            <w:vAlign w:val="center"/>
          </w:tcPr>
          <w:p w:rsidR="007B248B" w:rsidRPr="00D9468D" w:rsidRDefault="007B248B" w:rsidP="00D527FE">
            <w:pPr>
              <w:jc w:val="center"/>
              <w:rPr>
                <w:rFonts w:ascii="Arial" w:hAnsi="Arial" w:cs="Arial"/>
                <w:sz w:val="16"/>
                <w:szCs w:val="16"/>
              </w:rPr>
            </w:pPr>
            <w:r w:rsidRPr="00D9468D">
              <w:rPr>
                <w:rFonts w:ascii="Arial" w:hAnsi="Arial" w:cs="Arial"/>
                <w:sz w:val="16"/>
                <w:szCs w:val="16"/>
              </w:rPr>
              <w:t>Austria, Belgio, Germania, Francia, Italia, Grecia, Spagna, Cipro, Paesi Bassi, Malta, Portogallo</w:t>
            </w:r>
          </w:p>
        </w:tc>
        <w:tc>
          <w:tcPr>
            <w:tcW w:w="1352" w:type="dxa"/>
            <w:shd w:val="clear" w:color="auto" w:fill="auto"/>
            <w:vAlign w:val="center"/>
          </w:tcPr>
          <w:p w:rsidR="007B248B" w:rsidRPr="00D9468D" w:rsidRDefault="007B248B" w:rsidP="00D527FE">
            <w:pPr>
              <w:jc w:val="center"/>
              <w:rPr>
                <w:rFonts w:ascii="Arial" w:eastAsia="Cambria" w:hAnsi="Arial" w:cs="Arial"/>
                <w:sz w:val="18"/>
                <w:szCs w:val="18"/>
                <w:u w:val="single"/>
                <w:lang w:val="en-US" w:eastAsia="en-US"/>
              </w:rPr>
            </w:pPr>
            <w:r w:rsidRPr="00D9468D">
              <w:rPr>
                <w:rFonts w:ascii="Arial" w:eastAsia="Cambria" w:hAnsi="Arial" w:cs="Arial"/>
                <w:sz w:val="18"/>
                <w:szCs w:val="18"/>
                <w:lang w:val="en-US" w:eastAsia="en-US"/>
              </w:rPr>
              <w:t>€ 128,00</w:t>
            </w:r>
          </w:p>
        </w:tc>
        <w:tc>
          <w:tcPr>
            <w:tcW w:w="1677" w:type="dxa"/>
            <w:shd w:val="clear" w:color="auto" w:fill="auto"/>
            <w:vAlign w:val="center"/>
          </w:tcPr>
          <w:p w:rsidR="007B248B" w:rsidRPr="00D9468D" w:rsidRDefault="007B248B" w:rsidP="00D527FE">
            <w:pPr>
              <w:jc w:val="center"/>
              <w:rPr>
                <w:rFonts w:ascii="Arial" w:eastAsia="Cambria" w:hAnsi="Arial" w:cs="Arial"/>
                <w:sz w:val="18"/>
                <w:szCs w:val="18"/>
                <w:u w:val="single"/>
                <w:lang w:val="en-US" w:eastAsia="en-US"/>
              </w:rPr>
            </w:pPr>
            <w:r w:rsidRPr="00D9468D">
              <w:rPr>
                <w:rFonts w:ascii="Arial" w:eastAsia="Cambria" w:hAnsi="Arial" w:cs="Arial"/>
                <w:sz w:val="18"/>
                <w:szCs w:val="18"/>
                <w:lang w:val="en-US" w:eastAsia="en-US"/>
              </w:rPr>
              <w:t>€ 96,00</w:t>
            </w:r>
          </w:p>
        </w:tc>
        <w:tc>
          <w:tcPr>
            <w:tcW w:w="1233" w:type="dxa"/>
          </w:tcPr>
          <w:p w:rsidR="007B248B" w:rsidRPr="00D9468D" w:rsidRDefault="007B248B" w:rsidP="00D527FE">
            <w:pPr>
              <w:jc w:val="center"/>
              <w:rPr>
                <w:rFonts w:ascii="Arial" w:eastAsia="Cambria" w:hAnsi="Arial" w:cs="Arial"/>
                <w:sz w:val="18"/>
                <w:szCs w:val="18"/>
                <w:lang w:val="en-US" w:eastAsia="en-US"/>
              </w:rPr>
            </w:pPr>
            <w:r w:rsidRPr="00D9468D">
              <w:rPr>
                <w:rFonts w:ascii="Arial" w:eastAsia="Cambria" w:hAnsi="Arial" w:cs="Arial"/>
                <w:sz w:val="18"/>
                <w:szCs w:val="18"/>
                <w:lang w:val="en-US" w:eastAsia="en-US"/>
              </w:rPr>
              <w:t>€ 77,00</w:t>
            </w:r>
          </w:p>
        </w:tc>
      </w:tr>
      <w:tr w:rsidR="007B248B" w:rsidRPr="00D9468D" w:rsidTr="00D527FE">
        <w:trPr>
          <w:trHeight w:val="103"/>
        </w:trPr>
        <w:tc>
          <w:tcPr>
            <w:tcW w:w="1573" w:type="dxa"/>
            <w:shd w:val="clear" w:color="auto" w:fill="auto"/>
            <w:vAlign w:val="center"/>
          </w:tcPr>
          <w:p w:rsidR="007B248B" w:rsidRPr="00D9468D" w:rsidRDefault="007B248B" w:rsidP="00D527FE">
            <w:pPr>
              <w:jc w:val="center"/>
              <w:rPr>
                <w:rFonts w:ascii="Arial" w:eastAsia="Cambria" w:hAnsi="Arial" w:cs="Arial"/>
                <w:sz w:val="18"/>
                <w:szCs w:val="18"/>
                <w:lang w:eastAsia="en-US"/>
              </w:rPr>
            </w:pPr>
            <w:r w:rsidRPr="00D9468D">
              <w:rPr>
                <w:rFonts w:ascii="Arial" w:eastAsia="Cambria" w:hAnsi="Arial" w:cs="Arial"/>
                <w:sz w:val="18"/>
                <w:szCs w:val="18"/>
                <w:lang w:eastAsia="en-US"/>
              </w:rPr>
              <w:t>GRUPPO C</w:t>
            </w:r>
          </w:p>
        </w:tc>
        <w:tc>
          <w:tcPr>
            <w:tcW w:w="3689" w:type="dxa"/>
            <w:shd w:val="clear" w:color="auto" w:fill="auto"/>
            <w:vAlign w:val="center"/>
          </w:tcPr>
          <w:p w:rsidR="007B248B" w:rsidRPr="00D9468D" w:rsidRDefault="007B248B" w:rsidP="00D527FE">
            <w:pPr>
              <w:jc w:val="center"/>
              <w:rPr>
                <w:rFonts w:ascii="Arial" w:hAnsi="Arial" w:cs="Arial"/>
                <w:sz w:val="16"/>
                <w:szCs w:val="16"/>
              </w:rPr>
            </w:pPr>
            <w:r w:rsidRPr="00D9468D">
              <w:rPr>
                <w:rFonts w:ascii="Arial" w:hAnsi="Arial" w:cs="Arial"/>
                <w:sz w:val="16"/>
                <w:szCs w:val="16"/>
              </w:rPr>
              <w:t>Bulgaria, Croazia, Repubblica Ceca, Estonia, Lettonia, Lituania, Ungheria, Polonia, Romania, Slovacchia, Slovenia, Ex Repubblica Iugoslava di Macedonia, Turchia, Serbia</w:t>
            </w:r>
          </w:p>
        </w:tc>
        <w:tc>
          <w:tcPr>
            <w:tcW w:w="1352" w:type="dxa"/>
            <w:shd w:val="clear" w:color="auto" w:fill="auto"/>
            <w:vAlign w:val="center"/>
          </w:tcPr>
          <w:p w:rsidR="007B248B" w:rsidRPr="00D9468D" w:rsidRDefault="007B248B" w:rsidP="00D527FE">
            <w:pPr>
              <w:rPr>
                <w:rFonts w:ascii="Arial" w:eastAsia="Cambria" w:hAnsi="Arial" w:cs="Arial"/>
                <w:sz w:val="18"/>
                <w:szCs w:val="18"/>
                <w:u w:val="single"/>
                <w:lang w:eastAsia="en-US"/>
              </w:rPr>
            </w:pPr>
            <w:r w:rsidRPr="00D9468D">
              <w:rPr>
                <w:rFonts w:ascii="Arial" w:eastAsia="Cambria" w:hAnsi="Arial" w:cs="Arial"/>
                <w:sz w:val="18"/>
                <w:szCs w:val="18"/>
                <w:lang w:eastAsia="en-US"/>
              </w:rPr>
              <w:t xml:space="preserve">  </w:t>
            </w:r>
            <w:r w:rsidRPr="00D9468D">
              <w:rPr>
                <w:rFonts w:ascii="Arial" w:eastAsia="Cambria" w:hAnsi="Arial" w:cs="Arial"/>
                <w:sz w:val="18"/>
                <w:szCs w:val="18"/>
                <w:lang w:val="en-US" w:eastAsia="en-US"/>
              </w:rPr>
              <w:t>€ 112,00</w:t>
            </w:r>
          </w:p>
        </w:tc>
        <w:tc>
          <w:tcPr>
            <w:tcW w:w="1677" w:type="dxa"/>
            <w:shd w:val="clear" w:color="auto" w:fill="auto"/>
            <w:vAlign w:val="center"/>
          </w:tcPr>
          <w:p w:rsidR="007B248B" w:rsidRPr="00D9468D" w:rsidRDefault="007B248B" w:rsidP="00D527FE">
            <w:pPr>
              <w:jc w:val="center"/>
              <w:rPr>
                <w:rFonts w:ascii="Arial" w:eastAsia="Cambria" w:hAnsi="Arial" w:cs="Arial"/>
                <w:sz w:val="18"/>
                <w:szCs w:val="18"/>
                <w:u w:val="single"/>
                <w:lang w:eastAsia="en-US"/>
              </w:rPr>
            </w:pPr>
            <w:r w:rsidRPr="00D9468D">
              <w:rPr>
                <w:rFonts w:ascii="Arial" w:eastAsia="Cambria" w:hAnsi="Arial" w:cs="Arial"/>
                <w:sz w:val="18"/>
                <w:szCs w:val="18"/>
                <w:lang w:val="en-US" w:eastAsia="en-US"/>
              </w:rPr>
              <w:t>€ 84,00</w:t>
            </w:r>
          </w:p>
        </w:tc>
        <w:tc>
          <w:tcPr>
            <w:tcW w:w="1233" w:type="dxa"/>
          </w:tcPr>
          <w:p w:rsidR="007B248B" w:rsidRPr="00D9468D" w:rsidRDefault="007B248B" w:rsidP="00D527FE">
            <w:pPr>
              <w:rPr>
                <w:rFonts w:ascii="Arial" w:eastAsia="Cambria" w:hAnsi="Arial" w:cs="Arial"/>
                <w:sz w:val="18"/>
                <w:szCs w:val="18"/>
                <w:lang w:eastAsia="en-US"/>
              </w:rPr>
            </w:pPr>
          </w:p>
          <w:p w:rsidR="007B248B" w:rsidRPr="00D9468D" w:rsidRDefault="007B248B" w:rsidP="00D527FE">
            <w:pPr>
              <w:jc w:val="center"/>
              <w:rPr>
                <w:rFonts w:ascii="Arial" w:eastAsia="Cambria" w:hAnsi="Arial" w:cs="Arial"/>
                <w:sz w:val="18"/>
                <w:szCs w:val="18"/>
                <w:lang w:eastAsia="en-US"/>
              </w:rPr>
            </w:pPr>
            <w:r w:rsidRPr="00D9468D">
              <w:rPr>
                <w:rFonts w:ascii="Arial" w:eastAsia="Cambria" w:hAnsi="Arial" w:cs="Arial"/>
                <w:sz w:val="18"/>
                <w:szCs w:val="18"/>
                <w:lang w:eastAsia="en-US"/>
              </w:rPr>
              <w:t>€ 77,00</w:t>
            </w:r>
          </w:p>
        </w:tc>
      </w:tr>
    </w:tbl>
    <w:p w:rsidR="007B248B" w:rsidRDefault="007B248B" w:rsidP="008B6D16">
      <w:pPr>
        <w:jc w:val="both"/>
        <w:rPr>
          <w:rFonts w:ascii="Arial" w:hAnsi="Arial" w:cs="Arial"/>
          <w:sz w:val="18"/>
          <w:szCs w:val="18"/>
        </w:rPr>
      </w:pPr>
    </w:p>
    <w:p w:rsidR="008B6D16" w:rsidRDefault="008B6D16" w:rsidP="008B6D16">
      <w:pPr>
        <w:pStyle w:val="Text1"/>
        <w:spacing w:after="0"/>
        <w:ind w:left="0"/>
        <w:rPr>
          <w:rFonts w:ascii="Arial" w:hAnsi="Arial" w:cs="Arial"/>
          <w:i/>
          <w:iCs/>
          <w:sz w:val="18"/>
          <w:szCs w:val="18"/>
        </w:rPr>
      </w:pPr>
    </w:p>
    <w:p w:rsidR="007B248B" w:rsidRDefault="007B248B" w:rsidP="007B248B">
      <w:pPr>
        <w:jc w:val="both"/>
        <w:rPr>
          <w:rFonts w:ascii="Arial" w:hAnsi="Arial" w:cs="Arial"/>
          <w:sz w:val="18"/>
          <w:szCs w:val="18"/>
        </w:rPr>
      </w:pPr>
      <w:r w:rsidRPr="00B332DB">
        <w:rPr>
          <w:rFonts w:ascii="Arial" w:hAnsi="Arial" w:cs="Arial"/>
          <w:sz w:val="18"/>
          <w:szCs w:val="18"/>
        </w:rPr>
        <w:lastRenderedPageBreak/>
        <w:t xml:space="preserve">(**) l’importo netto della diaria varia in conseguenza dell’applicazione delle aliquote previste in ragione degli scaglioni di reddito </w:t>
      </w:r>
      <w:r>
        <w:rPr>
          <w:rFonts w:ascii="Arial" w:hAnsi="Arial" w:cs="Arial"/>
          <w:sz w:val="18"/>
          <w:szCs w:val="18"/>
        </w:rPr>
        <w:t>imponibile da lavoro dipendente.</w:t>
      </w:r>
    </w:p>
    <w:p w:rsidR="007B248B" w:rsidRDefault="007B248B" w:rsidP="008B6D16">
      <w:pPr>
        <w:pStyle w:val="Text1"/>
        <w:spacing w:after="0"/>
        <w:ind w:left="0"/>
        <w:rPr>
          <w:rFonts w:ascii="Arial" w:hAnsi="Arial" w:cs="Arial"/>
          <w:i/>
          <w:iCs/>
          <w:sz w:val="18"/>
          <w:szCs w:val="18"/>
        </w:rPr>
      </w:pPr>
    </w:p>
    <w:p w:rsidR="00173EFD" w:rsidRPr="00173EFD" w:rsidRDefault="00173EFD" w:rsidP="00173EFD">
      <w:pPr>
        <w:rPr>
          <w:rFonts w:ascii="Arial" w:hAnsi="Arial" w:cs="Arial"/>
          <w:i/>
          <w:sz w:val="18"/>
          <w:szCs w:val="18"/>
        </w:rPr>
      </w:pPr>
      <w:bookmarkStart w:id="0" w:name="_GoBack"/>
      <w:r w:rsidRPr="00173EFD">
        <w:rPr>
          <w:rFonts w:ascii="Arial" w:hAnsi="Arial" w:cs="Arial"/>
          <w:i/>
          <w:sz w:val="18"/>
          <w:szCs w:val="18"/>
        </w:rPr>
        <w:t>13.2 Contributo per il viaggio</w:t>
      </w:r>
    </w:p>
    <w:bookmarkEnd w:id="0"/>
    <w:p w:rsidR="00173EFD" w:rsidRPr="00B332DB" w:rsidRDefault="00173EFD" w:rsidP="00173EFD">
      <w:pPr>
        <w:jc w:val="both"/>
        <w:rPr>
          <w:rFonts w:ascii="Arial" w:hAnsi="Arial" w:cs="Arial"/>
          <w:sz w:val="18"/>
          <w:szCs w:val="18"/>
        </w:rPr>
      </w:pPr>
      <w:r w:rsidRPr="00B332DB">
        <w:rPr>
          <w:rFonts w:ascii="Arial" w:hAnsi="Arial" w:cs="Arial"/>
          <w:sz w:val="18"/>
          <w:szCs w:val="18"/>
        </w:rPr>
        <w:t>Il contributo per il viaggio, in base a quanto previsto dalla Guida del Programma è calcolato sulla base di scale di costi unitari per fasce di distanza. La fascia chilometrica si riferisce ad una sola tratta del viaggio mentre la tariffa corrispondente copre sia il viaggio di andata che quella di ritorno.</w:t>
      </w:r>
    </w:p>
    <w:p w:rsidR="00173EFD" w:rsidRDefault="00173EFD" w:rsidP="00173EFD">
      <w:pPr>
        <w:jc w:val="both"/>
        <w:rPr>
          <w:rFonts w:ascii="Arial" w:hAnsi="Arial" w:cs="Arial"/>
          <w:sz w:val="18"/>
          <w:szCs w:val="18"/>
        </w:rPr>
      </w:pPr>
      <w:r>
        <w:rPr>
          <w:rFonts w:ascii="Arial" w:hAnsi="Arial" w:cs="Arial"/>
          <w:sz w:val="18"/>
          <w:szCs w:val="18"/>
        </w:rPr>
        <w:t>C</w:t>
      </w:r>
      <w:r w:rsidRPr="00B332DB">
        <w:rPr>
          <w:rFonts w:ascii="Arial" w:hAnsi="Arial" w:cs="Arial"/>
          <w:sz w:val="18"/>
          <w:szCs w:val="18"/>
        </w:rPr>
        <w:t xml:space="preserve">on riferimento ai costi unitari per fasce di distanza di seguito specificati, l’Ateneo di Macerata, conformemente a quanto previsto dall’art. 1, comma 4 del Regolamento per la disciplina delle modalità di conferimento e di trattamento economico degli incarichi di missione, approvato con D.R. 204 del 09/06/2014, rimborserà il costo del viaggio sulla base dei giustificativi di spesa originali consegnati e nei </w:t>
      </w:r>
      <w:r w:rsidRPr="00B332DB">
        <w:rPr>
          <w:rFonts w:ascii="Arial" w:hAnsi="Arial" w:cs="Arial"/>
          <w:b/>
          <w:sz w:val="18"/>
          <w:szCs w:val="18"/>
        </w:rPr>
        <w:t>limiti dei massimali previsti dall’Agenzia Nazionale</w:t>
      </w:r>
      <w:r w:rsidRPr="00B332DB">
        <w:rPr>
          <w:rFonts w:ascii="Arial" w:hAnsi="Arial" w:cs="Arial"/>
          <w:sz w:val="18"/>
          <w:szCs w:val="18"/>
        </w:rPr>
        <w:t>.</w:t>
      </w:r>
    </w:p>
    <w:p w:rsidR="00173EFD" w:rsidRDefault="00173EFD" w:rsidP="008B6D16">
      <w:pPr>
        <w:pStyle w:val="Text1"/>
        <w:spacing w:after="0"/>
        <w:ind w:left="0"/>
        <w:rPr>
          <w:rFonts w:ascii="Arial" w:hAnsi="Arial" w:cs="Arial"/>
          <w:i/>
          <w:iCs/>
          <w:sz w:val="18"/>
          <w:szCs w:val="18"/>
        </w:rPr>
      </w:pPr>
    </w:p>
    <w:p w:rsidR="007B248B" w:rsidRDefault="007B248B" w:rsidP="008B6D16">
      <w:pPr>
        <w:pStyle w:val="Text1"/>
        <w:spacing w:after="0"/>
        <w:ind w:left="0"/>
        <w:rPr>
          <w:rFonts w:ascii="Arial" w:hAnsi="Arial" w:cs="Arial"/>
          <w:i/>
          <w:iCs/>
          <w:sz w:val="18"/>
          <w:szCs w:val="18"/>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2981"/>
      </w:tblGrid>
      <w:tr w:rsidR="007B248B" w:rsidRPr="00B332DB" w:rsidTr="00B419B7">
        <w:tc>
          <w:tcPr>
            <w:tcW w:w="3115" w:type="dxa"/>
          </w:tcPr>
          <w:p w:rsidR="007B248B" w:rsidRPr="00B332DB" w:rsidRDefault="007B248B" w:rsidP="00B419B7">
            <w:pPr>
              <w:jc w:val="center"/>
              <w:rPr>
                <w:rFonts w:ascii="Arial" w:hAnsi="Arial" w:cs="Arial"/>
                <w:b/>
                <w:sz w:val="18"/>
                <w:szCs w:val="18"/>
              </w:rPr>
            </w:pPr>
            <w:r w:rsidRPr="00B332DB">
              <w:rPr>
                <w:rFonts w:ascii="Arial" w:hAnsi="Arial" w:cs="Arial"/>
                <w:b/>
                <w:sz w:val="18"/>
                <w:szCs w:val="18"/>
              </w:rPr>
              <w:t>KM</w:t>
            </w:r>
          </w:p>
        </w:tc>
        <w:tc>
          <w:tcPr>
            <w:tcW w:w="2981" w:type="dxa"/>
          </w:tcPr>
          <w:p w:rsidR="007B248B" w:rsidRPr="00B332DB" w:rsidRDefault="007B248B" w:rsidP="00B419B7">
            <w:pPr>
              <w:jc w:val="center"/>
              <w:rPr>
                <w:rFonts w:ascii="Arial" w:hAnsi="Arial" w:cs="Arial"/>
                <w:b/>
                <w:sz w:val="18"/>
                <w:szCs w:val="18"/>
              </w:rPr>
            </w:pPr>
            <w:r w:rsidRPr="00B332DB">
              <w:rPr>
                <w:rFonts w:ascii="Arial" w:hAnsi="Arial" w:cs="Arial"/>
                <w:b/>
                <w:sz w:val="18"/>
                <w:szCs w:val="18"/>
              </w:rPr>
              <w:t>€</w:t>
            </w:r>
          </w:p>
        </w:tc>
      </w:tr>
      <w:tr w:rsidR="007B248B" w:rsidRPr="00B332DB" w:rsidTr="00B419B7">
        <w:tc>
          <w:tcPr>
            <w:tcW w:w="3115"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10-</w:t>
            </w:r>
            <w:smartTag w:uri="urn:schemas-microsoft-com:office:smarttags" w:element="metricconverter">
              <w:smartTagPr>
                <w:attr w:name="ProductID" w:val="99 km"/>
              </w:smartTagPr>
              <w:r w:rsidRPr="00B332DB">
                <w:rPr>
                  <w:rFonts w:ascii="Arial" w:hAnsi="Arial" w:cs="Arial"/>
                  <w:sz w:val="18"/>
                  <w:szCs w:val="18"/>
                </w:rPr>
                <w:t>99 km</w:t>
              </w:r>
            </w:smartTag>
          </w:p>
        </w:tc>
        <w:tc>
          <w:tcPr>
            <w:tcW w:w="2981"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€ 20,00 per partecipanti</w:t>
            </w:r>
          </w:p>
        </w:tc>
      </w:tr>
      <w:tr w:rsidR="007B248B" w:rsidRPr="00B332DB" w:rsidTr="00B419B7">
        <w:tc>
          <w:tcPr>
            <w:tcW w:w="3115"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100-</w:t>
            </w:r>
            <w:smartTag w:uri="urn:schemas-microsoft-com:office:smarttags" w:element="metricconverter">
              <w:smartTagPr>
                <w:attr w:name="ProductID" w:val="499 km"/>
              </w:smartTagPr>
              <w:r w:rsidRPr="00B332DB">
                <w:rPr>
                  <w:rFonts w:ascii="Arial" w:hAnsi="Arial" w:cs="Arial"/>
                  <w:sz w:val="18"/>
                  <w:szCs w:val="18"/>
                </w:rPr>
                <w:t>499 km</w:t>
              </w:r>
            </w:smartTag>
          </w:p>
        </w:tc>
        <w:tc>
          <w:tcPr>
            <w:tcW w:w="2981"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€ 180,00 per partecipanti</w:t>
            </w:r>
          </w:p>
        </w:tc>
      </w:tr>
      <w:tr w:rsidR="007B248B" w:rsidRPr="00B332DB" w:rsidTr="00B419B7">
        <w:tc>
          <w:tcPr>
            <w:tcW w:w="3115"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500-</w:t>
            </w:r>
            <w:smartTag w:uri="urn:schemas-microsoft-com:office:smarttags" w:element="metricconverter">
              <w:smartTagPr>
                <w:attr w:name="ProductID" w:val="1999 km"/>
              </w:smartTagPr>
              <w:r w:rsidRPr="00B332DB">
                <w:rPr>
                  <w:rFonts w:ascii="Arial" w:hAnsi="Arial" w:cs="Arial"/>
                  <w:sz w:val="18"/>
                  <w:szCs w:val="18"/>
                </w:rPr>
                <w:t>1999 km</w:t>
              </w:r>
            </w:smartTag>
          </w:p>
        </w:tc>
        <w:tc>
          <w:tcPr>
            <w:tcW w:w="2981"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€ 275,00 per partecipanti</w:t>
            </w:r>
          </w:p>
        </w:tc>
      </w:tr>
      <w:tr w:rsidR="007B248B" w:rsidRPr="00B332DB" w:rsidTr="00B419B7">
        <w:tc>
          <w:tcPr>
            <w:tcW w:w="3115"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2000-</w:t>
            </w:r>
            <w:smartTag w:uri="urn:schemas-microsoft-com:office:smarttags" w:element="metricconverter">
              <w:smartTagPr>
                <w:attr w:name="ProductID" w:val="2999 km"/>
              </w:smartTagPr>
              <w:r w:rsidRPr="00B332DB">
                <w:rPr>
                  <w:rFonts w:ascii="Arial" w:hAnsi="Arial" w:cs="Arial"/>
                  <w:sz w:val="18"/>
                  <w:szCs w:val="18"/>
                </w:rPr>
                <w:t>2999 km</w:t>
              </w:r>
            </w:smartTag>
          </w:p>
        </w:tc>
        <w:tc>
          <w:tcPr>
            <w:tcW w:w="2981"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€ 360,00 per partecipanti</w:t>
            </w:r>
          </w:p>
        </w:tc>
      </w:tr>
      <w:tr w:rsidR="007B248B" w:rsidRPr="00B332DB" w:rsidTr="00B419B7">
        <w:tc>
          <w:tcPr>
            <w:tcW w:w="3115"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3000–3999 km</w:t>
            </w:r>
          </w:p>
        </w:tc>
        <w:tc>
          <w:tcPr>
            <w:tcW w:w="2981"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€ 530,00 per partecipanti</w:t>
            </w:r>
          </w:p>
        </w:tc>
      </w:tr>
      <w:tr w:rsidR="007B248B" w:rsidRPr="00B332DB" w:rsidTr="00B419B7">
        <w:tc>
          <w:tcPr>
            <w:tcW w:w="3115"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4000–7999 km</w:t>
            </w:r>
          </w:p>
        </w:tc>
        <w:tc>
          <w:tcPr>
            <w:tcW w:w="2981"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€ 820,00 per partecipanti</w:t>
            </w:r>
          </w:p>
        </w:tc>
      </w:tr>
      <w:tr w:rsidR="007B248B" w:rsidRPr="00B332DB" w:rsidTr="00B419B7">
        <w:tc>
          <w:tcPr>
            <w:tcW w:w="3115"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8000- o più</w:t>
            </w:r>
          </w:p>
        </w:tc>
        <w:tc>
          <w:tcPr>
            <w:tcW w:w="2981" w:type="dxa"/>
          </w:tcPr>
          <w:p w:rsidR="007B248B" w:rsidRPr="00B332DB" w:rsidRDefault="007B248B" w:rsidP="00B419B7">
            <w:pPr>
              <w:jc w:val="center"/>
              <w:rPr>
                <w:rFonts w:ascii="Arial" w:hAnsi="Arial" w:cs="Arial"/>
                <w:sz w:val="18"/>
                <w:szCs w:val="18"/>
              </w:rPr>
            </w:pPr>
            <w:r w:rsidRPr="00B332DB">
              <w:rPr>
                <w:rFonts w:ascii="Arial" w:hAnsi="Arial" w:cs="Arial"/>
                <w:sz w:val="18"/>
                <w:szCs w:val="18"/>
              </w:rPr>
              <w:t>€ 1</w:t>
            </w:r>
            <w:r>
              <w:rPr>
                <w:rFonts w:ascii="Arial" w:hAnsi="Arial" w:cs="Arial"/>
                <w:sz w:val="18"/>
                <w:szCs w:val="18"/>
              </w:rPr>
              <w:t>5</w:t>
            </w:r>
            <w:r w:rsidRPr="00B332DB">
              <w:rPr>
                <w:rFonts w:ascii="Arial" w:hAnsi="Arial" w:cs="Arial"/>
                <w:sz w:val="18"/>
                <w:szCs w:val="18"/>
              </w:rPr>
              <w:t>00,00 per partecipanti</w:t>
            </w:r>
          </w:p>
        </w:tc>
      </w:tr>
    </w:tbl>
    <w:p w:rsidR="007B248B" w:rsidRDefault="007B248B" w:rsidP="008B6D16">
      <w:pPr>
        <w:pStyle w:val="Text1"/>
        <w:spacing w:after="0"/>
        <w:ind w:left="0"/>
        <w:rPr>
          <w:rFonts w:ascii="Arial" w:hAnsi="Arial" w:cs="Arial"/>
          <w:i/>
          <w:iCs/>
          <w:sz w:val="18"/>
          <w:szCs w:val="18"/>
        </w:rPr>
      </w:pPr>
    </w:p>
    <w:p w:rsidR="00D527FE" w:rsidRDefault="00D527FE" w:rsidP="008B6D16">
      <w:pPr>
        <w:pStyle w:val="Text1"/>
        <w:spacing w:after="0"/>
        <w:ind w:left="0"/>
        <w:rPr>
          <w:rFonts w:ascii="Arial" w:hAnsi="Arial" w:cs="Arial"/>
          <w:i/>
          <w:iCs/>
          <w:sz w:val="18"/>
          <w:szCs w:val="18"/>
        </w:rPr>
      </w:pPr>
    </w:p>
    <w:p w:rsidR="00D527FE" w:rsidRPr="00B332DB" w:rsidRDefault="00D527FE" w:rsidP="00D527FE">
      <w:pPr>
        <w:snapToGrid w:val="0"/>
        <w:jc w:val="both"/>
        <w:rPr>
          <w:rFonts w:ascii="Arial" w:hAnsi="Arial" w:cs="Arial"/>
          <w:sz w:val="18"/>
          <w:szCs w:val="18"/>
        </w:rPr>
      </w:pPr>
      <w:r w:rsidRPr="00B332DB">
        <w:rPr>
          <w:rFonts w:ascii="Arial" w:hAnsi="Arial" w:cs="Arial"/>
          <w:sz w:val="18"/>
          <w:szCs w:val="18"/>
        </w:rPr>
        <w:t>La distanza dovrà essere verificata utilizzando esclusivamente lo strumento di calcolo fornito dalla CE e disponibile al seguente indirizzo web:</w:t>
      </w:r>
    </w:p>
    <w:p w:rsidR="00D527FE" w:rsidRPr="00B332DB" w:rsidRDefault="00D527FE" w:rsidP="00D527FE">
      <w:pPr>
        <w:snapToGrid w:val="0"/>
        <w:jc w:val="both"/>
        <w:rPr>
          <w:rFonts w:ascii="Arial" w:hAnsi="Arial" w:cs="Arial"/>
          <w:sz w:val="18"/>
          <w:szCs w:val="18"/>
        </w:rPr>
      </w:pPr>
      <w:hyperlink r:id="rId12" w:history="1">
        <w:r w:rsidRPr="00B332DB">
          <w:rPr>
            <w:rStyle w:val="Collegamentoipertestuale"/>
            <w:rFonts w:ascii="Arial" w:hAnsi="Arial" w:cs="Arial"/>
            <w:sz w:val="18"/>
            <w:szCs w:val="18"/>
          </w:rPr>
          <w:t>http://ec.europa.eu/programmes/erasmus-plus/</w:t>
        </w:r>
      </w:hyperlink>
      <w:r w:rsidRPr="00B332DB">
        <w:rPr>
          <w:rStyle w:val="Collegamentoipertestuale"/>
          <w:rFonts w:ascii="Arial" w:hAnsi="Arial" w:cs="Arial"/>
          <w:sz w:val="18"/>
          <w:szCs w:val="18"/>
        </w:rPr>
        <w:t>resources_en#tab-1-4</w:t>
      </w:r>
      <w:r w:rsidRPr="00B332DB">
        <w:rPr>
          <w:rFonts w:ascii="Arial" w:hAnsi="Arial" w:cs="Arial"/>
          <w:sz w:val="18"/>
          <w:szCs w:val="18"/>
        </w:rPr>
        <w:t xml:space="preserve"> </w:t>
      </w:r>
    </w:p>
    <w:p w:rsidR="00D527FE" w:rsidRPr="00B332DB" w:rsidRDefault="00D527FE" w:rsidP="00D527FE">
      <w:pPr>
        <w:jc w:val="both"/>
        <w:rPr>
          <w:rFonts w:ascii="Arial" w:hAnsi="Arial" w:cs="Arial"/>
          <w:b/>
          <w:sz w:val="18"/>
          <w:szCs w:val="18"/>
        </w:rPr>
      </w:pPr>
      <w:r w:rsidRPr="00B332DB">
        <w:rPr>
          <w:rFonts w:ascii="Arial" w:hAnsi="Arial" w:cs="Arial"/>
          <w:b/>
          <w:sz w:val="18"/>
          <w:szCs w:val="18"/>
        </w:rPr>
        <w:t>Esempio calcolo contributo viaggio:</w:t>
      </w:r>
    </w:p>
    <w:p w:rsidR="00D527FE" w:rsidRPr="00B332DB" w:rsidRDefault="00D527FE" w:rsidP="00D527FE">
      <w:pPr>
        <w:jc w:val="both"/>
        <w:rPr>
          <w:rFonts w:ascii="Arial" w:hAnsi="Arial" w:cs="Arial"/>
          <w:b/>
          <w:sz w:val="18"/>
          <w:szCs w:val="18"/>
        </w:rPr>
      </w:pPr>
      <w:r w:rsidRPr="00B332DB">
        <w:rPr>
          <w:rFonts w:ascii="Arial" w:hAnsi="Arial" w:cs="Arial"/>
          <w:b/>
          <w:sz w:val="18"/>
          <w:szCs w:val="18"/>
        </w:rPr>
        <w:t>Città di partenza: Firenze</w:t>
      </w:r>
    </w:p>
    <w:p w:rsidR="00D527FE" w:rsidRPr="00B332DB" w:rsidRDefault="00D527FE" w:rsidP="00D527FE">
      <w:pPr>
        <w:snapToGrid w:val="0"/>
        <w:jc w:val="both"/>
        <w:rPr>
          <w:rFonts w:ascii="Arial" w:hAnsi="Arial" w:cs="Arial"/>
          <w:b/>
          <w:sz w:val="18"/>
          <w:szCs w:val="18"/>
        </w:rPr>
      </w:pPr>
      <w:r w:rsidRPr="00B332DB">
        <w:rPr>
          <w:rFonts w:ascii="Arial" w:hAnsi="Arial" w:cs="Arial"/>
          <w:b/>
          <w:sz w:val="18"/>
          <w:szCs w:val="18"/>
        </w:rPr>
        <w:t>Città di destinazione: Oslo</w:t>
      </w:r>
    </w:p>
    <w:p w:rsidR="00D527FE" w:rsidRPr="00B332DB" w:rsidRDefault="00D527FE" w:rsidP="00D527FE">
      <w:pPr>
        <w:snapToGrid w:val="0"/>
        <w:jc w:val="both"/>
        <w:rPr>
          <w:rFonts w:ascii="Arial" w:hAnsi="Arial" w:cs="Arial"/>
          <w:b/>
          <w:sz w:val="18"/>
          <w:szCs w:val="18"/>
        </w:rPr>
      </w:pPr>
      <w:r w:rsidRPr="00B332DB">
        <w:rPr>
          <w:rFonts w:ascii="Arial" w:hAnsi="Arial" w:cs="Arial"/>
          <w:b/>
          <w:sz w:val="18"/>
          <w:szCs w:val="18"/>
        </w:rPr>
        <w:t xml:space="preserve">Distanza rilevata dal calcolatore (Firenze Oslo): 1795.68 km </w:t>
      </w:r>
    </w:p>
    <w:p w:rsidR="00D527FE" w:rsidRPr="00B332DB" w:rsidRDefault="00D527FE" w:rsidP="00D527FE">
      <w:pPr>
        <w:snapToGrid w:val="0"/>
        <w:jc w:val="both"/>
        <w:rPr>
          <w:rFonts w:ascii="Arial" w:hAnsi="Arial" w:cs="Arial"/>
          <w:b/>
          <w:sz w:val="18"/>
          <w:szCs w:val="18"/>
        </w:rPr>
      </w:pPr>
      <w:r w:rsidRPr="00B332DB">
        <w:rPr>
          <w:rFonts w:ascii="Arial" w:hAnsi="Arial" w:cs="Arial"/>
          <w:b/>
          <w:sz w:val="18"/>
          <w:szCs w:val="18"/>
        </w:rPr>
        <w:t>Fascia corrispondente: 500-</w:t>
      </w:r>
      <w:smartTag w:uri="urn:schemas-microsoft-com:office:smarttags" w:element="metricconverter">
        <w:smartTagPr>
          <w:attr w:name="ProductID" w:val="1999 km"/>
        </w:smartTagPr>
        <w:r w:rsidRPr="00B332DB">
          <w:rPr>
            <w:rFonts w:ascii="Arial" w:hAnsi="Arial" w:cs="Arial"/>
            <w:b/>
            <w:sz w:val="18"/>
            <w:szCs w:val="18"/>
          </w:rPr>
          <w:t>1999 km</w:t>
        </w:r>
      </w:smartTag>
    </w:p>
    <w:p w:rsidR="00D527FE" w:rsidRPr="00B332DB" w:rsidRDefault="00D527FE" w:rsidP="00D527FE">
      <w:pPr>
        <w:snapToGrid w:val="0"/>
        <w:jc w:val="both"/>
        <w:rPr>
          <w:rFonts w:ascii="Arial" w:hAnsi="Arial" w:cs="Arial"/>
          <w:b/>
          <w:sz w:val="18"/>
          <w:szCs w:val="18"/>
        </w:rPr>
      </w:pPr>
      <w:r w:rsidRPr="00B332DB">
        <w:rPr>
          <w:rFonts w:ascii="Arial" w:hAnsi="Arial" w:cs="Arial"/>
          <w:b/>
          <w:sz w:val="18"/>
          <w:szCs w:val="18"/>
        </w:rPr>
        <w:t>Contributo ammissibile: € 275,00 (A/R)</w:t>
      </w:r>
    </w:p>
    <w:p w:rsidR="00D527FE" w:rsidRDefault="00D527FE" w:rsidP="008B6D16">
      <w:pPr>
        <w:pStyle w:val="Text1"/>
        <w:spacing w:after="0"/>
        <w:ind w:left="0"/>
        <w:rPr>
          <w:rFonts w:ascii="Arial" w:hAnsi="Arial" w:cs="Arial"/>
          <w:i/>
          <w:iCs/>
          <w:sz w:val="18"/>
          <w:szCs w:val="18"/>
        </w:rPr>
      </w:pPr>
    </w:p>
    <w:sectPr w:rsidR="00D527FE" w:rsidSect="009E178B">
      <w:headerReference w:type="default" r:id="rId13"/>
      <w:footerReference w:type="default" r:id="rId14"/>
      <w:pgSz w:w="11906" w:h="16838"/>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4DC" w:rsidRDefault="00C334DC">
      <w:r>
        <w:separator/>
      </w:r>
    </w:p>
  </w:endnote>
  <w:endnote w:type="continuationSeparator" w:id="0">
    <w:p w:rsidR="00C334DC" w:rsidRDefault="00C3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7F1" w:rsidRPr="00E228CF" w:rsidRDefault="00660C61" w:rsidP="00E228CF">
    <w:pPr>
      <w:pStyle w:val="Pidipagina"/>
      <w:jc w:val="right"/>
      <w:rPr>
        <w:rFonts w:ascii="Verdana" w:hAnsi="Verdana"/>
        <w:sz w:val="20"/>
        <w:szCs w:val="20"/>
      </w:rPr>
    </w:pPr>
    <w:r w:rsidRPr="00E228CF">
      <w:rPr>
        <w:rStyle w:val="Numeropagina"/>
        <w:rFonts w:ascii="Verdana" w:hAnsi="Verdana"/>
        <w:sz w:val="20"/>
        <w:szCs w:val="20"/>
      </w:rPr>
      <w:fldChar w:fldCharType="begin"/>
    </w:r>
    <w:r w:rsidR="001907F1" w:rsidRPr="00E228CF">
      <w:rPr>
        <w:rStyle w:val="Numeropagina"/>
        <w:rFonts w:ascii="Verdana" w:hAnsi="Verdana"/>
        <w:sz w:val="20"/>
        <w:szCs w:val="20"/>
      </w:rPr>
      <w:instrText xml:space="preserve"> PAGE </w:instrText>
    </w:r>
    <w:r w:rsidRPr="00E228CF">
      <w:rPr>
        <w:rStyle w:val="Numeropagina"/>
        <w:rFonts w:ascii="Verdana" w:hAnsi="Verdana"/>
        <w:sz w:val="20"/>
        <w:szCs w:val="20"/>
      </w:rPr>
      <w:fldChar w:fldCharType="separate"/>
    </w:r>
    <w:r w:rsidR="00173EFD">
      <w:rPr>
        <w:rStyle w:val="Numeropagina"/>
        <w:rFonts w:ascii="Verdana" w:hAnsi="Verdana"/>
        <w:noProof/>
        <w:sz w:val="20"/>
        <w:szCs w:val="20"/>
      </w:rPr>
      <w:t>4</w:t>
    </w:r>
    <w:r w:rsidRPr="00E228CF">
      <w:rPr>
        <w:rStyle w:val="Numeropagina"/>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4DC" w:rsidRDefault="00C334DC">
      <w:r>
        <w:separator/>
      </w:r>
    </w:p>
  </w:footnote>
  <w:footnote w:type="continuationSeparator" w:id="0">
    <w:p w:rsidR="00C334DC" w:rsidRDefault="00C33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7F1" w:rsidRDefault="00055F51" w:rsidP="009E178B">
    <w:pPr>
      <w:pStyle w:val="Intestazione"/>
      <w:jc w:val="center"/>
    </w:pPr>
    <w:r>
      <w:rPr>
        <w:noProof/>
      </w:rPr>
      <w:drawing>
        <wp:inline distT="0" distB="0" distL="0" distR="0" wp14:anchorId="50139FCD" wp14:editId="1BE65DB5">
          <wp:extent cx="5264785" cy="548640"/>
          <wp:effectExtent l="0" t="0" r="0" b="0"/>
          <wp:docPr id="3" name="Immagine 3" descr="Intestazione_MOBILITA_INTERNA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stazione_MOBILITA_INTERNAZION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785" cy="548640"/>
                  </a:xfrm>
                  <a:prstGeom prst="rect">
                    <a:avLst/>
                  </a:prstGeom>
                  <a:noFill/>
                  <a:ln>
                    <a:noFill/>
                  </a:ln>
                </pic:spPr>
              </pic:pic>
            </a:graphicData>
          </a:graphic>
        </wp:inline>
      </w:drawing>
    </w:r>
    <w:r w:rsidR="00D47747">
      <w:rPr>
        <w:noProof/>
      </w:rPr>
      <w:drawing>
        <wp:anchor distT="0" distB="0" distL="114300" distR="114300" simplePos="0" relativeHeight="251658752" behindDoc="0" locked="0" layoutInCell="1" allowOverlap="1">
          <wp:simplePos x="0" y="0"/>
          <wp:positionH relativeFrom="margin">
            <wp:align>right</wp:align>
          </wp:positionH>
          <wp:positionV relativeFrom="paragraph">
            <wp:posOffset>12700</wp:posOffset>
          </wp:positionV>
          <wp:extent cx="1336040" cy="384810"/>
          <wp:effectExtent l="0" t="0" r="0" b="0"/>
          <wp:wrapNone/>
          <wp:docPr id="2" name="Immagin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a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6040" cy="384810"/>
                  </a:xfrm>
                  <a:prstGeom prst="rect">
                    <a:avLst/>
                  </a:prstGeom>
                  <a:noFill/>
                </pic:spPr>
              </pic:pic>
            </a:graphicData>
          </a:graphic>
        </wp:anchor>
      </w:drawing>
    </w:r>
  </w:p>
  <w:p w:rsidR="001907F1" w:rsidRDefault="001907F1" w:rsidP="009E178B">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5B3D"/>
    <w:multiLevelType w:val="hybridMultilevel"/>
    <w:tmpl w:val="863AE94E"/>
    <w:lvl w:ilvl="0" w:tplc="FC1457C0">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1" w15:restartNumberingAfterBreak="0">
    <w:nsid w:val="0E5D38FC"/>
    <w:multiLevelType w:val="hybridMultilevel"/>
    <w:tmpl w:val="BD863CDE"/>
    <w:lvl w:ilvl="0" w:tplc="7A128202">
      <w:numFmt w:val="bullet"/>
      <w:lvlText w:val="-"/>
      <w:lvlJc w:val="left"/>
      <w:pPr>
        <w:tabs>
          <w:tab w:val="num" w:pos="397"/>
        </w:tabs>
        <w:ind w:left="0" w:firstLine="0"/>
      </w:pPr>
      <w:rPr>
        <w:rFonts w:ascii="Century Gothic" w:eastAsia="Tms Rmn" w:hAnsi="Century Gothic"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B77CC"/>
    <w:multiLevelType w:val="multilevel"/>
    <w:tmpl w:val="BD863CDE"/>
    <w:lvl w:ilvl="0">
      <w:numFmt w:val="bullet"/>
      <w:lvlText w:val="-"/>
      <w:lvlJc w:val="left"/>
      <w:pPr>
        <w:tabs>
          <w:tab w:val="num" w:pos="397"/>
        </w:tabs>
        <w:ind w:left="0" w:firstLine="0"/>
      </w:pPr>
      <w:rPr>
        <w:rFonts w:ascii="Century Gothic" w:eastAsia="Tms Rmn" w:hAnsi="Century Gothic"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4700A"/>
    <w:multiLevelType w:val="hybridMultilevel"/>
    <w:tmpl w:val="2C4A9B54"/>
    <w:lvl w:ilvl="0" w:tplc="5450FD3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B3CB1"/>
    <w:multiLevelType w:val="hybridMultilevel"/>
    <w:tmpl w:val="0EE49944"/>
    <w:lvl w:ilvl="0" w:tplc="04100019">
      <w:start w:val="1"/>
      <w:numFmt w:val="lowerLetter"/>
      <w:lvlText w:val="%1."/>
      <w:lvlJc w:val="left"/>
      <w:pPr>
        <w:tabs>
          <w:tab w:val="num" w:pos="720"/>
        </w:tabs>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2C4607F"/>
    <w:multiLevelType w:val="hybridMultilevel"/>
    <w:tmpl w:val="59381442"/>
    <w:lvl w:ilvl="0" w:tplc="BF84D3CC">
      <w:start w:val="287"/>
      <w:numFmt w:val="bullet"/>
      <w:lvlText w:val="-"/>
      <w:lvlJc w:val="left"/>
      <w:pPr>
        <w:tabs>
          <w:tab w:val="num" w:pos="360"/>
        </w:tabs>
        <w:ind w:left="360" w:hanging="360"/>
      </w:pPr>
      <w:rPr>
        <w:rFonts w:ascii="Century Gothic" w:eastAsia="MS Mincho" w:hAnsi="Century Gothic" w:cs="MV Bol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D6096A"/>
    <w:multiLevelType w:val="hybridMultilevel"/>
    <w:tmpl w:val="2BF01AA8"/>
    <w:lvl w:ilvl="0" w:tplc="5494220E">
      <w:start w:val="1"/>
      <w:numFmt w:val="decimal"/>
      <w:lvlText w:val="%1."/>
      <w:lvlJc w:val="left"/>
      <w:pPr>
        <w:tabs>
          <w:tab w:val="num" w:pos="397"/>
        </w:tabs>
        <w:ind w:left="397" w:hanging="397"/>
      </w:pPr>
      <w:rPr>
        <w:rFonts w:hint="default"/>
      </w:rPr>
    </w:lvl>
    <w:lvl w:ilvl="1" w:tplc="1B86325C">
      <w:start w:val="5"/>
      <w:numFmt w:val="bullet"/>
      <w:lvlText w:val="-"/>
      <w:lvlJc w:val="left"/>
      <w:pPr>
        <w:tabs>
          <w:tab w:val="num" w:pos="1440"/>
        </w:tabs>
        <w:ind w:left="1440" w:hanging="360"/>
      </w:pPr>
      <w:rPr>
        <w:rFonts w:ascii="Arial" w:eastAsia="Times New Roman"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DB7767D"/>
    <w:multiLevelType w:val="singleLevel"/>
    <w:tmpl w:val="B4CC8922"/>
    <w:lvl w:ilvl="0">
      <w:start w:val="3"/>
      <w:numFmt w:val="bullet"/>
      <w:lvlText w:val="-"/>
      <w:lvlJc w:val="left"/>
      <w:pPr>
        <w:tabs>
          <w:tab w:val="num" w:pos="360"/>
        </w:tabs>
        <w:ind w:left="360" w:hanging="360"/>
      </w:pPr>
      <w:rPr>
        <w:rFonts w:hint="default"/>
      </w:rPr>
    </w:lvl>
  </w:abstractNum>
  <w:abstractNum w:abstractNumId="8" w15:restartNumberingAfterBreak="0">
    <w:nsid w:val="2F4F2844"/>
    <w:multiLevelType w:val="hybridMultilevel"/>
    <w:tmpl w:val="E20C9CB0"/>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2CF636A"/>
    <w:multiLevelType w:val="hybridMultilevel"/>
    <w:tmpl w:val="5DC24B46"/>
    <w:lvl w:ilvl="0" w:tplc="BF84D3CC">
      <w:start w:val="287"/>
      <w:numFmt w:val="bullet"/>
      <w:lvlText w:val="-"/>
      <w:lvlJc w:val="left"/>
      <w:pPr>
        <w:tabs>
          <w:tab w:val="num" w:pos="720"/>
        </w:tabs>
        <w:ind w:left="720" w:hanging="360"/>
      </w:pPr>
      <w:rPr>
        <w:rFonts w:ascii="Century Gothic" w:eastAsia="MS Mincho" w:hAnsi="Century Gothic" w:cs="MV Bol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E5301"/>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3A5353FA"/>
    <w:multiLevelType w:val="hybridMultilevel"/>
    <w:tmpl w:val="EA84493E"/>
    <w:lvl w:ilvl="0" w:tplc="3DE6E9E0">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2" w15:restartNumberingAfterBreak="0">
    <w:nsid w:val="3C276ADB"/>
    <w:multiLevelType w:val="hybridMultilevel"/>
    <w:tmpl w:val="4F1EB48A"/>
    <w:lvl w:ilvl="0" w:tplc="04100017">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3" w15:restartNumberingAfterBreak="0">
    <w:nsid w:val="43D45B4F"/>
    <w:multiLevelType w:val="hybridMultilevel"/>
    <w:tmpl w:val="7848E75C"/>
    <w:lvl w:ilvl="0" w:tplc="0410000F">
      <w:start w:val="1"/>
      <w:numFmt w:val="decimal"/>
      <w:lvlText w:val="%1."/>
      <w:lvlJc w:val="left"/>
      <w:pPr>
        <w:tabs>
          <w:tab w:val="num" w:pos="1430"/>
        </w:tabs>
        <w:ind w:left="1430" w:hanging="360"/>
      </w:pPr>
    </w:lvl>
    <w:lvl w:ilvl="1" w:tplc="04100019" w:tentative="1">
      <w:start w:val="1"/>
      <w:numFmt w:val="lowerLetter"/>
      <w:lvlText w:val="%2."/>
      <w:lvlJc w:val="left"/>
      <w:pPr>
        <w:tabs>
          <w:tab w:val="num" w:pos="2150"/>
        </w:tabs>
        <w:ind w:left="2150" w:hanging="360"/>
      </w:pPr>
    </w:lvl>
    <w:lvl w:ilvl="2" w:tplc="0410001B" w:tentative="1">
      <w:start w:val="1"/>
      <w:numFmt w:val="lowerRoman"/>
      <w:lvlText w:val="%3."/>
      <w:lvlJc w:val="right"/>
      <w:pPr>
        <w:tabs>
          <w:tab w:val="num" w:pos="2870"/>
        </w:tabs>
        <w:ind w:left="2870" w:hanging="180"/>
      </w:pPr>
    </w:lvl>
    <w:lvl w:ilvl="3" w:tplc="0410000F" w:tentative="1">
      <w:start w:val="1"/>
      <w:numFmt w:val="decimal"/>
      <w:lvlText w:val="%4."/>
      <w:lvlJc w:val="left"/>
      <w:pPr>
        <w:tabs>
          <w:tab w:val="num" w:pos="3590"/>
        </w:tabs>
        <w:ind w:left="3590" w:hanging="360"/>
      </w:pPr>
    </w:lvl>
    <w:lvl w:ilvl="4" w:tplc="04100019" w:tentative="1">
      <w:start w:val="1"/>
      <w:numFmt w:val="lowerLetter"/>
      <w:lvlText w:val="%5."/>
      <w:lvlJc w:val="left"/>
      <w:pPr>
        <w:tabs>
          <w:tab w:val="num" w:pos="4310"/>
        </w:tabs>
        <w:ind w:left="4310" w:hanging="360"/>
      </w:pPr>
    </w:lvl>
    <w:lvl w:ilvl="5" w:tplc="0410001B" w:tentative="1">
      <w:start w:val="1"/>
      <w:numFmt w:val="lowerRoman"/>
      <w:lvlText w:val="%6."/>
      <w:lvlJc w:val="right"/>
      <w:pPr>
        <w:tabs>
          <w:tab w:val="num" w:pos="5030"/>
        </w:tabs>
        <w:ind w:left="5030" w:hanging="180"/>
      </w:pPr>
    </w:lvl>
    <w:lvl w:ilvl="6" w:tplc="0410000F" w:tentative="1">
      <w:start w:val="1"/>
      <w:numFmt w:val="decimal"/>
      <w:lvlText w:val="%7."/>
      <w:lvlJc w:val="left"/>
      <w:pPr>
        <w:tabs>
          <w:tab w:val="num" w:pos="5750"/>
        </w:tabs>
        <w:ind w:left="5750" w:hanging="360"/>
      </w:pPr>
    </w:lvl>
    <w:lvl w:ilvl="7" w:tplc="04100019" w:tentative="1">
      <w:start w:val="1"/>
      <w:numFmt w:val="lowerLetter"/>
      <w:lvlText w:val="%8."/>
      <w:lvlJc w:val="left"/>
      <w:pPr>
        <w:tabs>
          <w:tab w:val="num" w:pos="6470"/>
        </w:tabs>
        <w:ind w:left="6470" w:hanging="360"/>
      </w:pPr>
    </w:lvl>
    <w:lvl w:ilvl="8" w:tplc="0410001B" w:tentative="1">
      <w:start w:val="1"/>
      <w:numFmt w:val="lowerRoman"/>
      <w:lvlText w:val="%9."/>
      <w:lvlJc w:val="right"/>
      <w:pPr>
        <w:tabs>
          <w:tab w:val="num" w:pos="7190"/>
        </w:tabs>
        <w:ind w:left="7190" w:hanging="180"/>
      </w:pPr>
    </w:lvl>
  </w:abstractNum>
  <w:abstractNum w:abstractNumId="14" w15:restartNumberingAfterBreak="0">
    <w:nsid w:val="57517E1E"/>
    <w:multiLevelType w:val="hybridMultilevel"/>
    <w:tmpl w:val="9FD2BF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C72475"/>
    <w:multiLevelType w:val="hybridMultilevel"/>
    <w:tmpl w:val="BC9AD010"/>
    <w:lvl w:ilvl="0" w:tplc="5494220E">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E882B92"/>
    <w:multiLevelType w:val="multilevel"/>
    <w:tmpl w:val="0EE499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5E059AE"/>
    <w:multiLevelType w:val="hybridMultilevel"/>
    <w:tmpl w:val="648EF3F8"/>
    <w:lvl w:ilvl="0" w:tplc="00000002">
      <w:numFmt w:val="bullet"/>
      <w:lvlText w:val="-"/>
      <w:lvlJc w:val="left"/>
      <w:pPr>
        <w:tabs>
          <w:tab w:val="num" w:pos="720"/>
        </w:tabs>
        <w:ind w:left="720" w:hanging="360"/>
      </w:pPr>
      <w:rPr>
        <w:rFonts w:ascii="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8F111D"/>
    <w:multiLevelType w:val="hybridMultilevel"/>
    <w:tmpl w:val="8DE033A4"/>
    <w:lvl w:ilvl="0" w:tplc="5FA23C7C">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0"/>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0"/>
  </w:num>
  <w:num w:numId="8">
    <w:abstractNumId w:val="16"/>
  </w:num>
  <w:num w:numId="9">
    <w:abstractNumId w:val="8"/>
  </w:num>
  <w:num w:numId="10">
    <w:abstractNumId w:val="6"/>
  </w:num>
  <w:num w:numId="11">
    <w:abstractNumId w:val="15"/>
  </w:num>
  <w:num w:numId="12">
    <w:abstractNumId w:val="1"/>
  </w:num>
  <w:num w:numId="13">
    <w:abstractNumId w:val="2"/>
  </w:num>
  <w:num w:numId="14">
    <w:abstractNumId w:val="5"/>
  </w:num>
  <w:num w:numId="15">
    <w:abstractNumId w:val="9"/>
  </w:num>
  <w:num w:numId="16">
    <w:abstractNumId w:val="3"/>
  </w:num>
  <w:num w:numId="17">
    <w:abstractNumId w:val="13"/>
  </w:num>
  <w:num w:numId="18">
    <w:abstractNumId w:val="11"/>
  </w:num>
  <w:num w:numId="19">
    <w:abstractNumId w:val="1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9E798B"/>
    <w:rsid w:val="00013931"/>
    <w:rsid w:val="00023EC9"/>
    <w:rsid w:val="00025A42"/>
    <w:rsid w:val="00034F3C"/>
    <w:rsid w:val="00037EBA"/>
    <w:rsid w:val="00047580"/>
    <w:rsid w:val="000509EA"/>
    <w:rsid w:val="00051B2A"/>
    <w:rsid w:val="00054127"/>
    <w:rsid w:val="00055F51"/>
    <w:rsid w:val="00056421"/>
    <w:rsid w:val="00067AB7"/>
    <w:rsid w:val="0008071B"/>
    <w:rsid w:val="0008127F"/>
    <w:rsid w:val="00094004"/>
    <w:rsid w:val="000A48EF"/>
    <w:rsid w:val="000A68A9"/>
    <w:rsid w:val="000C7BB0"/>
    <w:rsid w:val="000D6931"/>
    <w:rsid w:val="000E2AFF"/>
    <w:rsid w:val="000F318C"/>
    <w:rsid w:val="00111C05"/>
    <w:rsid w:val="001160A8"/>
    <w:rsid w:val="00117860"/>
    <w:rsid w:val="001314DF"/>
    <w:rsid w:val="00150724"/>
    <w:rsid w:val="00173EFD"/>
    <w:rsid w:val="00182D71"/>
    <w:rsid w:val="001907F1"/>
    <w:rsid w:val="001A5298"/>
    <w:rsid w:val="001C5C5E"/>
    <w:rsid w:val="001E48BE"/>
    <w:rsid w:val="001E56B2"/>
    <w:rsid w:val="001E7E9A"/>
    <w:rsid w:val="001F6A49"/>
    <w:rsid w:val="002028DD"/>
    <w:rsid w:val="00207B57"/>
    <w:rsid w:val="00211F4F"/>
    <w:rsid w:val="00220CD1"/>
    <w:rsid w:val="002254B7"/>
    <w:rsid w:val="002433DD"/>
    <w:rsid w:val="00244E29"/>
    <w:rsid w:val="0024671F"/>
    <w:rsid w:val="002473DB"/>
    <w:rsid w:val="00265DBC"/>
    <w:rsid w:val="00282C60"/>
    <w:rsid w:val="002837E9"/>
    <w:rsid w:val="002944AE"/>
    <w:rsid w:val="002954FA"/>
    <w:rsid w:val="002A1C57"/>
    <w:rsid w:val="002B0604"/>
    <w:rsid w:val="002B25CC"/>
    <w:rsid w:val="002B3966"/>
    <w:rsid w:val="002C1A04"/>
    <w:rsid w:val="002C1A2C"/>
    <w:rsid w:val="002D0660"/>
    <w:rsid w:val="002E4995"/>
    <w:rsid w:val="002E49BE"/>
    <w:rsid w:val="002F7998"/>
    <w:rsid w:val="00304908"/>
    <w:rsid w:val="003169AE"/>
    <w:rsid w:val="00327690"/>
    <w:rsid w:val="00333686"/>
    <w:rsid w:val="0033405C"/>
    <w:rsid w:val="0033526A"/>
    <w:rsid w:val="00340754"/>
    <w:rsid w:val="003427A8"/>
    <w:rsid w:val="00350F5D"/>
    <w:rsid w:val="00351189"/>
    <w:rsid w:val="00376000"/>
    <w:rsid w:val="00395E84"/>
    <w:rsid w:val="003A2E46"/>
    <w:rsid w:val="003B50AB"/>
    <w:rsid w:val="003B6351"/>
    <w:rsid w:val="003D084B"/>
    <w:rsid w:val="003D5AE4"/>
    <w:rsid w:val="003D60A4"/>
    <w:rsid w:val="003E1C0C"/>
    <w:rsid w:val="003E5234"/>
    <w:rsid w:val="003E615A"/>
    <w:rsid w:val="003E65E9"/>
    <w:rsid w:val="003F461B"/>
    <w:rsid w:val="003F5E44"/>
    <w:rsid w:val="003F75CF"/>
    <w:rsid w:val="004020F6"/>
    <w:rsid w:val="00405F6F"/>
    <w:rsid w:val="00415EA1"/>
    <w:rsid w:val="0041604D"/>
    <w:rsid w:val="00432875"/>
    <w:rsid w:val="004378B9"/>
    <w:rsid w:val="004416FC"/>
    <w:rsid w:val="00446690"/>
    <w:rsid w:val="00456E09"/>
    <w:rsid w:val="00462209"/>
    <w:rsid w:val="00466B7C"/>
    <w:rsid w:val="004730DA"/>
    <w:rsid w:val="00475631"/>
    <w:rsid w:val="00482DFE"/>
    <w:rsid w:val="004975A8"/>
    <w:rsid w:val="004D1441"/>
    <w:rsid w:val="004D2755"/>
    <w:rsid w:val="004E2F66"/>
    <w:rsid w:val="0051176E"/>
    <w:rsid w:val="005218DB"/>
    <w:rsid w:val="00523345"/>
    <w:rsid w:val="005363E9"/>
    <w:rsid w:val="00554AFF"/>
    <w:rsid w:val="00565C2F"/>
    <w:rsid w:val="00567625"/>
    <w:rsid w:val="00567DCF"/>
    <w:rsid w:val="005705A7"/>
    <w:rsid w:val="00571636"/>
    <w:rsid w:val="00571923"/>
    <w:rsid w:val="00590FC0"/>
    <w:rsid w:val="00597F82"/>
    <w:rsid w:val="005C01A6"/>
    <w:rsid w:val="005C7814"/>
    <w:rsid w:val="005D1C13"/>
    <w:rsid w:val="005F0421"/>
    <w:rsid w:val="005F6EFD"/>
    <w:rsid w:val="00601465"/>
    <w:rsid w:val="006020B5"/>
    <w:rsid w:val="00604E8E"/>
    <w:rsid w:val="0060518B"/>
    <w:rsid w:val="00613F74"/>
    <w:rsid w:val="006156E8"/>
    <w:rsid w:val="00623CCA"/>
    <w:rsid w:val="006249BF"/>
    <w:rsid w:val="00627BF5"/>
    <w:rsid w:val="006346F2"/>
    <w:rsid w:val="00636D98"/>
    <w:rsid w:val="006442D0"/>
    <w:rsid w:val="00645291"/>
    <w:rsid w:val="00646F36"/>
    <w:rsid w:val="006505CA"/>
    <w:rsid w:val="006527EE"/>
    <w:rsid w:val="00653E5D"/>
    <w:rsid w:val="00655CF1"/>
    <w:rsid w:val="00657E29"/>
    <w:rsid w:val="00660C61"/>
    <w:rsid w:val="006655BF"/>
    <w:rsid w:val="00685334"/>
    <w:rsid w:val="00692659"/>
    <w:rsid w:val="00692D39"/>
    <w:rsid w:val="006A3178"/>
    <w:rsid w:val="006B0DC9"/>
    <w:rsid w:val="006B41D1"/>
    <w:rsid w:val="006B5932"/>
    <w:rsid w:val="006C266B"/>
    <w:rsid w:val="006C540B"/>
    <w:rsid w:val="006C7F5B"/>
    <w:rsid w:val="006D3B29"/>
    <w:rsid w:val="006E2452"/>
    <w:rsid w:val="006E5559"/>
    <w:rsid w:val="006F4F97"/>
    <w:rsid w:val="006F5F2D"/>
    <w:rsid w:val="00714CEA"/>
    <w:rsid w:val="00715462"/>
    <w:rsid w:val="00715659"/>
    <w:rsid w:val="00721820"/>
    <w:rsid w:val="00724E8A"/>
    <w:rsid w:val="00731FF3"/>
    <w:rsid w:val="007446C7"/>
    <w:rsid w:val="00752B94"/>
    <w:rsid w:val="0075404E"/>
    <w:rsid w:val="00761D82"/>
    <w:rsid w:val="00762642"/>
    <w:rsid w:val="007779E4"/>
    <w:rsid w:val="007810D4"/>
    <w:rsid w:val="007857B5"/>
    <w:rsid w:val="00785C81"/>
    <w:rsid w:val="007B248B"/>
    <w:rsid w:val="007B5D1C"/>
    <w:rsid w:val="007C2662"/>
    <w:rsid w:val="007C3BE7"/>
    <w:rsid w:val="007D188D"/>
    <w:rsid w:val="007D76FD"/>
    <w:rsid w:val="007D7EC7"/>
    <w:rsid w:val="007F7FC4"/>
    <w:rsid w:val="00802272"/>
    <w:rsid w:val="00804D28"/>
    <w:rsid w:val="00807DA7"/>
    <w:rsid w:val="008127D1"/>
    <w:rsid w:val="00821CA5"/>
    <w:rsid w:val="008363A5"/>
    <w:rsid w:val="00837B25"/>
    <w:rsid w:val="0084643D"/>
    <w:rsid w:val="00864AB0"/>
    <w:rsid w:val="00870C8B"/>
    <w:rsid w:val="00874CFE"/>
    <w:rsid w:val="00877EB1"/>
    <w:rsid w:val="00881017"/>
    <w:rsid w:val="00893E84"/>
    <w:rsid w:val="00896BBF"/>
    <w:rsid w:val="00896EEB"/>
    <w:rsid w:val="008A23B7"/>
    <w:rsid w:val="008A72BC"/>
    <w:rsid w:val="008B112C"/>
    <w:rsid w:val="008B638A"/>
    <w:rsid w:val="008B6D16"/>
    <w:rsid w:val="008C2051"/>
    <w:rsid w:val="008D681E"/>
    <w:rsid w:val="008E63C7"/>
    <w:rsid w:val="008F1882"/>
    <w:rsid w:val="008F78F6"/>
    <w:rsid w:val="00906A91"/>
    <w:rsid w:val="00917103"/>
    <w:rsid w:val="009218E4"/>
    <w:rsid w:val="0093349C"/>
    <w:rsid w:val="009367A7"/>
    <w:rsid w:val="00941500"/>
    <w:rsid w:val="0094380F"/>
    <w:rsid w:val="00946C15"/>
    <w:rsid w:val="009508A3"/>
    <w:rsid w:val="009616E4"/>
    <w:rsid w:val="0096543F"/>
    <w:rsid w:val="00972AF3"/>
    <w:rsid w:val="00977692"/>
    <w:rsid w:val="0098435F"/>
    <w:rsid w:val="009B3CB1"/>
    <w:rsid w:val="009B7692"/>
    <w:rsid w:val="009C1B9E"/>
    <w:rsid w:val="009C3896"/>
    <w:rsid w:val="009D0E65"/>
    <w:rsid w:val="009D600D"/>
    <w:rsid w:val="009D668E"/>
    <w:rsid w:val="009E178B"/>
    <w:rsid w:val="009E798B"/>
    <w:rsid w:val="009F5F24"/>
    <w:rsid w:val="00A03333"/>
    <w:rsid w:val="00A13A6B"/>
    <w:rsid w:val="00A266C2"/>
    <w:rsid w:val="00A3493E"/>
    <w:rsid w:val="00A35F15"/>
    <w:rsid w:val="00A5172A"/>
    <w:rsid w:val="00A52F4A"/>
    <w:rsid w:val="00A577E9"/>
    <w:rsid w:val="00A83359"/>
    <w:rsid w:val="00A8618A"/>
    <w:rsid w:val="00A87653"/>
    <w:rsid w:val="00A9357F"/>
    <w:rsid w:val="00AA1309"/>
    <w:rsid w:val="00AA685E"/>
    <w:rsid w:val="00AB3F41"/>
    <w:rsid w:val="00AC3681"/>
    <w:rsid w:val="00AC7528"/>
    <w:rsid w:val="00AD161D"/>
    <w:rsid w:val="00AE3D48"/>
    <w:rsid w:val="00AE401C"/>
    <w:rsid w:val="00AF126E"/>
    <w:rsid w:val="00B043C0"/>
    <w:rsid w:val="00B232DF"/>
    <w:rsid w:val="00B24A5D"/>
    <w:rsid w:val="00B27803"/>
    <w:rsid w:val="00B32476"/>
    <w:rsid w:val="00B374A4"/>
    <w:rsid w:val="00B415EA"/>
    <w:rsid w:val="00B47465"/>
    <w:rsid w:val="00B53202"/>
    <w:rsid w:val="00B55325"/>
    <w:rsid w:val="00B56473"/>
    <w:rsid w:val="00B670CA"/>
    <w:rsid w:val="00B72B68"/>
    <w:rsid w:val="00B739FD"/>
    <w:rsid w:val="00B83C89"/>
    <w:rsid w:val="00BA4981"/>
    <w:rsid w:val="00BB6C7F"/>
    <w:rsid w:val="00BC0AF4"/>
    <w:rsid w:val="00BC0EA8"/>
    <w:rsid w:val="00BC0EC5"/>
    <w:rsid w:val="00BD41C2"/>
    <w:rsid w:val="00BD7F40"/>
    <w:rsid w:val="00C04F57"/>
    <w:rsid w:val="00C053B8"/>
    <w:rsid w:val="00C23955"/>
    <w:rsid w:val="00C265D1"/>
    <w:rsid w:val="00C32CDC"/>
    <w:rsid w:val="00C334DC"/>
    <w:rsid w:val="00C367A2"/>
    <w:rsid w:val="00C41DA4"/>
    <w:rsid w:val="00C53B91"/>
    <w:rsid w:val="00C53DFC"/>
    <w:rsid w:val="00C60AB3"/>
    <w:rsid w:val="00C62755"/>
    <w:rsid w:val="00C6278D"/>
    <w:rsid w:val="00C65B09"/>
    <w:rsid w:val="00C66851"/>
    <w:rsid w:val="00C75710"/>
    <w:rsid w:val="00C84844"/>
    <w:rsid w:val="00C94081"/>
    <w:rsid w:val="00C9731A"/>
    <w:rsid w:val="00CA01CC"/>
    <w:rsid w:val="00CA1D40"/>
    <w:rsid w:val="00CA314C"/>
    <w:rsid w:val="00CA73BB"/>
    <w:rsid w:val="00CB4398"/>
    <w:rsid w:val="00CB7ED1"/>
    <w:rsid w:val="00CD2145"/>
    <w:rsid w:val="00CE2019"/>
    <w:rsid w:val="00CE54EB"/>
    <w:rsid w:val="00D03653"/>
    <w:rsid w:val="00D10317"/>
    <w:rsid w:val="00D1567F"/>
    <w:rsid w:val="00D20EE8"/>
    <w:rsid w:val="00D22BC4"/>
    <w:rsid w:val="00D34C9F"/>
    <w:rsid w:val="00D47747"/>
    <w:rsid w:val="00D522FD"/>
    <w:rsid w:val="00D527FE"/>
    <w:rsid w:val="00D553A5"/>
    <w:rsid w:val="00D560D8"/>
    <w:rsid w:val="00D5666C"/>
    <w:rsid w:val="00D61DF5"/>
    <w:rsid w:val="00D63149"/>
    <w:rsid w:val="00D67149"/>
    <w:rsid w:val="00D70171"/>
    <w:rsid w:val="00D9468D"/>
    <w:rsid w:val="00DA0CEE"/>
    <w:rsid w:val="00DA6D82"/>
    <w:rsid w:val="00DA7E83"/>
    <w:rsid w:val="00DD3288"/>
    <w:rsid w:val="00DD5669"/>
    <w:rsid w:val="00DE4C27"/>
    <w:rsid w:val="00DF0041"/>
    <w:rsid w:val="00E0305B"/>
    <w:rsid w:val="00E073CC"/>
    <w:rsid w:val="00E20974"/>
    <w:rsid w:val="00E228CF"/>
    <w:rsid w:val="00E240D5"/>
    <w:rsid w:val="00E24F51"/>
    <w:rsid w:val="00E266F2"/>
    <w:rsid w:val="00E31DDC"/>
    <w:rsid w:val="00E37C94"/>
    <w:rsid w:val="00E420EF"/>
    <w:rsid w:val="00E57681"/>
    <w:rsid w:val="00E648A5"/>
    <w:rsid w:val="00E67651"/>
    <w:rsid w:val="00E676E0"/>
    <w:rsid w:val="00E71057"/>
    <w:rsid w:val="00E740C4"/>
    <w:rsid w:val="00E7777A"/>
    <w:rsid w:val="00EA3279"/>
    <w:rsid w:val="00EA46F4"/>
    <w:rsid w:val="00EA4A22"/>
    <w:rsid w:val="00EB7558"/>
    <w:rsid w:val="00EC119B"/>
    <w:rsid w:val="00ED290C"/>
    <w:rsid w:val="00EE05A1"/>
    <w:rsid w:val="00EE0987"/>
    <w:rsid w:val="00EE1176"/>
    <w:rsid w:val="00EE2FB6"/>
    <w:rsid w:val="00F02EC5"/>
    <w:rsid w:val="00F0305F"/>
    <w:rsid w:val="00F050F4"/>
    <w:rsid w:val="00F0703C"/>
    <w:rsid w:val="00F130CE"/>
    <w:rsid w:val="00F15343"/>
    <w:rsid w:val="00F32B06"/>
    <w:rsid w:val="00F43133"/>
    <w:rsid w:val="00F47288"/>
    <w:rsid w:val="00F61876"/>
    <w:rsid w:val="00F62202"/>
    <w:rsid w:val="00F81973"/>
    <w:rsid w:val="00F915AD"/>
    <w:rsid w:val="00F95B1D"/>
    <w:rsid w:val="00FB1BB1"/>
    <w:rsid w:val="00FB3DE0"/>
    <w:rsid w:val="00FD1FC0"/>
    <w:rsid w:val="00FE5257"/>
    <w:rsid w:val="00FE5581"/>
    <w:rsid w:val="00FE6780"/>
    <w:rsid w:val="00FF3AB0"/>
    <w:rsid w:val="00FF74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CF3705B-10F0-47DC-88C4-B32FACEC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0C61"/>
    <w:rPr>
      <w:sz w:val="24"/>
      <w:szCs w:val="24"/>
    </w:rPr>
  </w:style>
  <w:style w:type="paragraph" w:styleId="Titolo1">
    <w:name w:val="heading 1"/>
    <w:basedOn w:val="Normale"/>
    <w:next w:val="Normale"/>
    <w:qFormat/>
    <w:rsid w:val="00660C61"/>
    <w:pPr>
      <w:keepNext/>
      <w:overflowPunct w:val="0"/>
      <w:autoSpaceDE w:val="0"/>
      <w:autoSpaceDN w:val="0"/>
      <w:adjustRightInd w:val="0"/>
      <w:jc w:val="both"/>
      <w:outlineLvl w:val="0"/>
    </w:pPr>
    <w:rPr>
      <w:b/>
      <w:sz w:val="22"/>
    </w:rPr>
  </w:style>
  <w:style w:type="paragraph" w:styleId="Titolo2">
    <w:name w:val="heading 2"/>
    <w:basedOn w:val="Normale"/>
    <w:next w:val="Normale"/>
    <w:link w:val="Titolo2Carattere"/>
    <w:qFormat/>
    <w:rsid w:val="00660C61"/>
    <w:pPr>
      <w:keepNext/>
      <w:overflowPunct w:val="0"/>
      <w:autoSpaceDE w:val="0"/>
      <w:autoSpaceDN w:val="0"/>
      <w:adjustRightInd w:val="0"/>
      <w:jc w:val="center"/>
      <w:outlineLvl w:val="1"/>
    </w:pPr>
    <w:rPr>
      <w:b/>
      <w:caps/>
      <w:sz w:val="20"/>
    </w:rPr>
  </w:style>
  <w:style w:type="paragraph" w:styleId="Titolo3">
    <w:name w:val="heading 3"/>
    <w:basedOn w:val="Normale"/>
    <w:next w:val="Text3"/>
    <w:qFormat/>
    <w:rsid w:val="00660C61"/>
    <w:pPr>
      <w:keepNext/>
      <w:spacing w:after="240"/>
      <w:jc w:val="both"/>
      <w:outlineLvl w:val="2"/>
    </w:pPr>
    <w:rPr>
      <w:i/>
    </w:rPr>
  </w:style>
  <w:style w:type="paragraph" w:styleId="Titolo4">
    <w:name w:val="heading 4"/>
    <w:basedOn w:val="Normale"/>
    <w:next w:val="Normale"/>
    <w:qFormat/>
    <w:rsid w:val="00660C61"/>
    <w:pPr>
      <w:keepNext/>
      <w:pBdr>
        <w:top w:val="single" w:sz="4" w:space="1" w:color="auto"/>
        <w:left w:val="single" w:sz="4" w:space="4" w:color="auto"/>
        <w:bottom w:val="single" w:sz="4" w:space="1" w:color="auto"/>
        <w:right w:val="single" w:sz="4" w:space="4" w:color="auto"/>
      </w:pBdr>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660C61"/>
    <w:pPr>
      <w:overflowPunct w:val="0"/>
      <w:autoSpaceDE w:val="0"/>
      <w:autoSpaceDN w:val="0"/>
      <w:adjustRightInd w:val="0"/>
      <w:jc w:val="both"/>
    </w:pPr>
    <w:rPr>
      <w:rFonts w:ascii="Courier" w:hAnsi="Courier"/>
      <w:sz w:val="18"/>
    </w:rPr>
  </w:style>
  <w:style w:type="paragraph" w:styleId="Corpodeltesto2">
    <w:name w:val="Body Text 2"/>
    <w:basedOn w:val="Normale"/>
    <w:rsid w:val="00660C61"/>
    <w:pPr>
      <w:overflowPunct w:val="0"/>
      <w:autoSpaceDE w:val="0"/>
      <w:autoSpaceDN w:val="0"/>
      <w:adjustRightInd w:val="0"/>
      <w:jc w:val="both"/>
    </w:pPr>
    <w:rPr>
      <w:rFonts w:ascii="Courier" w:hAnsi="Courier"/>
      <w:sz w:val="20"/>
    </w:rPr>
  </w:style>
  <w:style w:type="paragraph" w:customStyle="1" w:styleId="Text1">
    <w:name w:val="Text 1"/>
    <w:basedOn w:val="Normale"/>
    <w:rsid w:val="00660C61"/>
    <w:pPr>
      <w:tabs>
        <w:tab w:val="left" w:pos="2161"/>
      </w:tabs>
      <w:spacing w:after="240"/>
      <w:ind w:left="1441"/>
      <w:jc w:val="both"/>
    </w:pPr>
  </w:style>
  <w:style w:type="paragraph" w:styleId="Pidipagina">
    <w:name w:val="footer"/>
    <w:basedOn w:val="Normale"/>
    <w:rsid w:val="00660C61"/>
    <w:pPr>
      <w:tabs>
        <w:tab w:val="center" w:pos="4153"/>
        <w:tab w:val="right" w:pos="8306"/>
      </w:tabs>
    </w:pPr>
    <w:rPr>
      <w:lang w:val="fr-FR"/>
    </w:rPr>
  </w:style>
  <w:style w:type="paragraph" w:customStyle="1" w:styleId="Text3">
    <w:name w:val="Text 3"/>
    <w:basedOn w:val="Normale"/>
    <w:rsid w:val="00660C61"/>
    <w:pPr>
      <w:tabs>
        <w:tab w:val="left" w:pos="2161"/>
      </w:tabs>
      <w:spacing w:after="240"/>
      <w:ind w:left="1441"/>
      <w:jc w:val="both"/>
    </w:pPr>
  </w:style>
  <w:style w:type="character" w:styleId="Rimandonotaapidipagina">
    <w:name w:val="footnote reference"/>
    <w:semiHidden/>
    <w:rsid w:val="00660C61"/>
    <w:rPr>
      <w:vertAlign w:val="superscript"/>
    </w:rPr>
  </w:style>
  <w:style w:type="paragraph" w:styleId="Testonotaapidipagina">
    <w:name w:val="footnote text"/>
    <w:basedOn w:val="Normale"/>
    <w:semiHidden/>
    <w:rsid w:val="00660C61"/>
    <w:rPr>
      <w:sz w:val="20"/>
      <w:lang w:val="fr-FR"/>
    </w:rPr>
  </w:style>
  <w:style w:type="paragraph" w:customStyle="1" w:styleId="Corpodeltesto31">
    <w:name w:val="Corpo del testo 31"/>
    <w:basedOn w:val="Normale"/>
    <w:rsid w:val="00660C61"/>
    <w:pPr>
      <w:jc w:val="both"/>
    </w:pPr>
    <w:rPr>
      <w:sz w:val="20"/>
      <w:szCs w:val="20"/>
      <w:lang w:val="en-GB"/>
    </w:rPr>
  </w:style>
  <w:style w:type="character" w:styleId="Collegamentoipertestuale">
    <w:name w:val="Hyperlink"/>
    <w:rsid w:val="00660C61"/>
    <w:rPr>
      <w:color w:val="0000FF"/>
      <w:u w:val="single"/>
    </w:rPr>
  </w:style>
  <w:style w:type="paragraph" w:styleId="NormaleWeb">
    <w:name w:val="Normal (Web)"/>
    <w:basedOn w:val="Normale"/>
    <w:rsid w:val="00660C61"/>
    <w:pPr>
      <w:spacing w:before="100" w:beforeAutospacing="1" w:after="100" w:afterAutospacing="1"/>
    </w:pPr>
  </w:style>
  <w:style w:type="paragraph" w:styleId="Corpodeltesto3">
    <w:name w:val="Body Text 3"/>
    <w:basedOn w:val="Normale"/>
    <w:rsid w:val="00660C61"/>
    <w:pPr>
      <w:overflowPunct w:val="0"/>
      <w:autoSpaceDE w:val="0"/>
      <w:autoSpaceDN w:val="0"/>
      <w:adjustRightInd w:val="0"/>
      <w:jc w:val="both"/>
    </w:pPr>
    <w:rPr>
      <w:rFonts w:ascii="Verdana" w:hAnsi="Verdana"/>
      <w:sz w:val="16"/>
    </w:rPr>
  </w:style>
  <w:style w:type="paragraph" w:styleId="Titolo">
    <w:name w:val="Title"/>
    <w:basedOn w:val="Normale"/>
    <w:qFormat/>
    <w:rsid w:val="00660C61"/>
    <w:pPr>
      <w:jc w:val="center"/>
    </w:pPr>
    <w:rPr>
      <w:rFonts w:ascii="Verdana" w:eastAsia="Arial Unicode MS" w:hAnsi="Verdana"/>
      <w:b/>
      <w:bCs/>
    </w:rPr>
  </w:style>
  <w:style w:type="paragraph" w:customStyle="1" w:styleId="Default">
    <w:name w:val="Default"/>
    <w:rsid w:val="00660C61"/>
    <w:pPr>
      <w:autoSpaceDE w:val="0"/>
      <w:autoSpaceDN w:val="0"/>
      <w:adjustRightInd w:val="0"/>
    </w:pPr>
    <w:rPr>
      <w:rFonts w:ascii="Verdana" w:hAnsi="Verdana"/>
      <w:color w:val="000000"/>
      <w:sz w:val="24"/>
      <w:szCs w:val="24"/>
    </w:rPr>
  </w:style>
  <w:style w:type="paragraph" w:styleId="Intestazione">
    <w:name w:val="header"/>
    <w:basedOn w:val="Normale"/>
    <w:rsid w:val="00E228CF"/>
    <w:pPr>
      <w:tabs>
        <w:tab w:val="center" w:pos="4819"/>
        <w:tab w:val="right" w:pos="9638"/>
      </w:tabs>
    </w:pPr>
  </w:style>
  <w:style w:type="character" w:styleId="Numeropagina">
    <w:name w:val="page number"/>
    <w:basedOn w:val="Carpredefinitoparagrafo"/>
    <w:rsid w:val="00E228CF"/>
  </w:style>
  <w:style w:type="paragraph" w:styleId="Testodelblocco">
    <w:name w:val="Block Text"/>
    <w:basedOn w:val="Normale"/>
    <w:rsid w:val="006F5F2D"/>
    <w:pPr>
      <w:ind w:left="-284" w:right="-285"/>
      <w:jc w:val="both"/>
    </w:pPr>
  </w:style>
  <w:style w:type="paragraph" w:styleId="PreformattatoHTML">
    <w:name w:val="HTML Preformatted"/>
    <w:basedOn w:val="Normale"/>
    <w:rsid w:val="000E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Titolo2Carattere">
    <w:name w:val="Titolo 2 Carattere"/>
    <w:basedOn w:val="Carpredefinitoparagrafo"/>
    <w:link w:val="Titolo2"/>
    <w:rsid w:val="008B6D16"/>
    <w:rPr>
      <w:b/>
      <w:caps/>
      <w:szCs w:val="24"/>
    </w:rPr>
  </w:style>
  <w:style w:type="paragraph" w:styleId="Paragrafoelenco">
    <w:name w:val="List Paragraph"/>
    <w:basedOn w:val="Normale"/>
    <w:uiPriority w:val="34"/>
    <w:qFormat/>
    <w:rsid w:val="008B6D16"/>
    <w:pPr>
      <w:ind w:left="720"/>
      <w:contextualSpacing/>
    </w:pPr>
  </w:style>
  <w:style w:type="paragraph" w:styleId="Testofumetto">
    <w:name w:val="Balloon Text"/>
    <w:basedOn w:val="Normale"/>
    <w:link w:val="TestofumettoCarattere"/>
    <w:rsid w:val="00DA7E83"/>
    <w:rPr>
      <w:rFonts w:ascii="Tahoma" w:hAnsi="Tahoma" w:cs="Tahoma"/>
      <w:sz w:val="16"/>
      <w:szCs w:val="16"/>
    </w:rPr>
  </w:style>
  <w:style w:type="character" w:customStyle="1" w:styleId="TestofumettoCarattere">
    <w:name w:val="Testo fumetto Carattere"/>
    <w:basedOn w:val="Carpredefinitoparagrafo"/>
    <w:link w:val="Testofumetto"/>
    <w:rsid w:val="00DA7E83"/>
    <w:rPr>
      <w:rFonts w:ascii="Tahoma" w:hAnsi="Tahoma" w:cs="Tahoma"/>
      <w:sz w:val="16"/>
      <w:szCs w:val="16"/>
    </w:rPr>
  </w:style>
  <w:style w:type="character" w:styleId="Collegamentovisitato">
    <w:name w:val="FollowedHyperlink"/>
    <w:basedOn w:val="Carpredefinitoparagrafo"/>
    <w:semiHidden/>
    <w:unhideWhenUsed/>
    <w:rsid w:val="004D14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o.unimc.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programmes/erasmus-plus/tools/distance_e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asmusplus.it/wp-content/uploads/2015/01/Disposizioni-nazionali-IT02-Call-2020_def.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i@unimc.it" TargetMode="External"/><Relationship Id="rId4" Type="http://schemas.openxmlformats.org/officeDocument/2006/relationships/settings" Target="settings.xml"/><Relationship Id="rId9" Type="http://schemas.openxmlformats.org/officeDocument/2006/relationships/hyperlink" Target="http://iro.unimc.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C8E1-4AE9-4AC3-AE79-7276C868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2936</Words>
  <Characters>16741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PROGRAMMA SOCRATES/ERASMUS, AZIONE 2 - BORSE DI MOBILITÀ AGLI STUDENTI</vt:lpstr>
    </vt:vector>
  </TitlesOfParts>
  <Company>Università di Macerata</Company>
  <LinksUpToDate>false</LinksUpToDate>
  <CharactersWithSpaces>19638</CharactersWithSpaces>
  <SharedDoc>false</SharedDoc>
  <HLinks>
    <vt:vector size="12" baseType="variant">
      <vt:variant>
        <vt:i4>917630</vt:i4>
      </vt:variant>
      <vt:variant>
        <vt:i4>3</vt:i4>
      </vt:variant>
      <vt:variant>
        <vt:i4>0</vt:i4>
      </vt:variant>
      <vt:variant>
        <vt:i4>5</vt:i4>
      </vt:variant>
      <vt:variant>
        <vt:lpwstr>http://ec.europa.eu/programmes/erasmus-plus/tools/distance_en.htm</vt:lpwstr>
      </vt:variant>
      <vt:variant>
        <vt:lpwstr/>
      </vt:variant>
      <vt:variant>
        <vt:i4>1310732</vt:i4>
      </vt:variant>
      <vt:variant>
        <vt:i4>0</vt:i4>
      </vt:variant>
      <vt:variant>
        <vt:i4>0</vt:i4>
      </vt:variant>
      <vt:variant>
        <vt:i4>5</vt:i4>
      </vt:variant>
      <vt:variant>
        <vt:lpwstr>http://iro.unimc.it/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SOCRATES/ERASMUS, AZIONE 2 - BORSE DI MOBILITÀ AGLI STUDENTI</dc:title>
  <dc:creator>Universita' degli studi di Macerata</dc:creator>
  <cp:lastModifiedBy>antonella.tiberi</cp:lastModifiedBy>
  <cp:revision>27</cp:revision>
  <cp:lastPrinted>2018-08-10T06:03:00Z</cp:lastPrinted>
  <dcterms:created xsi:type="dcterms:W3CDTF">2018-08-09T10:36:00Z</dcterms:created>
  <dcterms:modified xsi:type="dcterms:W3CDTF">2020-07-28T08:07:00Z</dcterms:modified>
</cp:coreProperties>
</file>